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77" w:rsidRDefault="00285077" w:rsidP="00C62F7A">
      <w:pPr>
        <w:pStyle w:val="BodyA"/>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Annual Administrator Contract Review</w:t>
      </w:r>
    </w:p>
    <w:p w:rsidR="00C62F7A" w:rsidRDefault="00B135EF" w:rsidP="00C62F7A">
      <w:pPr>
        <w:pStyle w:val="BodyA"/>
        <w:jc w:val="center"/>
        <w:rPr>
          <w:rFonts w:ascii="Times New Roman"/>
          <w:sz w:val="24"/>
          <w:szCs w:val="24"/>
        </w:rPr>
      </w:pPr>
      <w:r>
        <w:rPr>
          <w:rFonts w:ascii="Times New Roman" w:hAnsi="Times New Roman" w:cs="Times New Roman"/>
          <w:b/>
          <w:sz w:val="24"/>
          <w:szCs w:val="24"/>
        </w:rPr>
        <w:t xml:space="preserve">By: </w:t>
      </w:r>
      <w:r w:rsidR="00C62F7A">
        <w:rPr>
          <w:rFonts w:ascii="Times New Roman" w:hAnsi="Times New Roman" w:cs="Times New Roman"/>
          <w:b/>
          <w:sz w:val="24"/>
          <w:szCs w:val="24"/>
        </w:rPr>
        <w:t xml:space="preserve">Attorney </w:t>
      </w:r>
      <w:proofErr w:type="spellStart"/>
      <w:r w:rsidR="00C62F7A">
        <w:rPr>
          <w:rFonts w:ascii="Times New Roman" w:hAnsi="Times New Roman" w:cs="Times New Roman"/>
          <w:b/>
          <w:sz w:val="24"/>
          <w:szCs w:val="24"/>
        </w:rPr>
        <w:t>Malina</w:t>
      </w:r>
      <w:proofErr w:type="spellEnd"/>
      <w:r w:rsidR="00C62F7A">
        <w:rPr>
          <w:rFonts w:ascii="Times New Roman" w:hAnsi="Times New Roman" w:cs="Times New Roman"/>
          <w:b/>
          <w:sz w:val="24"/>
          <w:szCs w:val="24"/>
        </w:rPr>
        <w:t xml:space="preserve"> </w:t>
      </w:r>
      <w:proofErr w:type="spellStart"/>
      <w:r w:rsidR="00C62F7A">
        <w:rPr>
          <w:rFonts w:ascii="Times New Roman" w:hAnsi="Times New Roman" w:cs="Times New Roman"/>
          <w:b/>
          <w:sz w:val="24"/>
          <w:szCs w:val="24"/>
        </w:rPr>
        <w:t>Piontek</w:t>
      </w:r>
      <w:proofErr w:type="spellEnd"/>
    </w:p>
    <w:p w:rsidR="00285077" w:rsidRDefault="00285077">
      <w:pPr>
        <w:pStyle w:val="BodyA"/>
        <w:rPr>
          <w:rFonts w:ascii="Times New Roman"/>
          <w:sz w:val="24"/>
          <w:szCs w:val="24"/>
        </w:rPr>
      </w:pPr>
    </w:p>
    <w:p w:rsidR="00405F8F" w:rsidRDefault="006C0211">
      <w:pPr>
        <w:pStyle w:val="BodyA"/>
        <w:rPr>
          <w:rFonts w:ascii="Times New Roman" w:eastAsia="Times New Roman" w:hAnsi="Times New Roman" w:cs="Times New Roman"/>
          <w:sz w:val="24"/>
          <w:szCs w:val="24"/>
        </w:rPr>
      </w:pPr>
      <w:r>
        <w:rPr>
          <w:rFonts w:ascii="Times New Roman"/>
          <w:sz w:val="24"/>
          <w:szCs w:val="24"/>
        </w:rPr>
        <w:t xml:space="preserve">With the first third of the school year rapidly coming to a close, it might be tempting to relax a bit and start to look forward to the lull that winter break promises.  But this is exactly the </w:t>
      </w:r>
      <w:r w:rsidR="00C62F7A">
        <w:rPr>
          <w:rFonts w:ascii="Times New Roman"/>
          <w:sz w:val="24"/>
          <w:szCs w:val="24"/>
        </w:rPr>
        <w:t xml:space="preserve">right time of year for conscientious </w:t>
      </w:r>
      <w:r>
        <w:rPr>
          <w:rFonts w:ascii="Times New Roman"/>
          <w:sz w:val="24"/>
          <w:szCs w:val="24"/>
        </w:rPr>
        <w:t>administrators to review administrator contracts, especially if there is any inkling that</w:t>
      </w:r>
      <w:r w:rsidR="00C62F7A">
        <w:rPr>
          <w:rFonts w:ascii="Times New Roman"/>
          <w:sz w:val="24"/>
          <w:szCs w:val="24"/>
        </w:rPr>
        <w:t xml:space="preserve">: </w:t>
      </w:r>
      <w:r>
        <w:rPr>
          <w:rFonts w:ascii="Times New Roman"/>
          <w:sz w:val="24"/>
          <w:szCs w:val="24"/>
        </w:rPr>
        <w:t>1) you</w:t>
      </w:r>
      <w:r w:rsidR="00C62F7A">
        <w:rPr>
          <w:rFonts w:ascii="Times New Roman"/>
          <w:sz w:val="24"/>
          <w:szCs w:val="24"/>
        </w:rPr>
        <w:t xml:space="preserve">r contract may not be renewed; </w:t>
      </w:r>
      <w:r>
        <w:rPr>
          <w:rFonts w:ascii="Times New Roman"/>
          <w:sz w:val="24"/>
          <w:szCs w:val="24"/>
        </w:rPr>
        <w:t>2) you might be asked to assist your district administrator wit</w:t>
      </w:r>
      <w:r w:rsidR="00ED1BDF">
        <w:rPr>
          <w:rFonts w:ascii="Times New Roman"/>
          <w:sz w:val="24"/>
          <w:szCs w:val="24"/>
        </w:rPr>
        <w:t>h other administrative personnel</w:t>
      </w:r>
      <w:r>
        <w:rPr>
          <w:rFonts w:ascii="Times New Roman"/>
          <w:sz w:val="24"/>
          <w:szCs w:val="24"/>
        </w:rPr>
        <w:t xml:space="preserve"> who are not working out</w:t>
      </w:r>
      <w:r w:rsidR="00C62F7A">
        <w:rPr>
          <w:rFonts w:ascii="Times New Roman"/>
          <w:sz w:val="24"/>
          <w:szCs w:val="24"/>
        </w:rPr>
        <w:t xml:space="preserve"> as well as had been hoped; or </w:t>
      </w:r>
      <w:r>
        <w:rPr>
          <w:rFonts w:ascii="Times New Roman"/>
          <w:sz w:val="24"/>
          <w:szCs w:val="24"/>
        </w:rPr>
        <w:t>3) you play a dual role as pri</w:t>
      </w:r>
      <w:r w:rsidR="00C62F7A">
        <w:rPr>
          <w:rFonts w:ascii="Times New Roman"/>
          <w:sz w:val="24"/>
          <w:szCs w:val="24"/>
        </w:rPr>
        <w:t xml:space="preserve">ncipal/district administrator. </w:t>
      </w:r>
      <w:r>
        <w:rPr>
          <w:rFonts w:ascii="Times New Roman"/>
          <w:sz w:val="24"/>
          <w:szCs w:val="24"/>
        </w:rPr>
        <w:t xml:space="preserve">Statutory notice requirements and even your own contractual language can prove </w:t>
      </w:r>
      <w:r w:rsidR="00C36DBF">
        <w:rPr>
          <w:rFonts w:ascii="Times New Roman"/>
          <w:sz w:val="24"/>
          <w:szCs w:val="24"/>
        </w:rPr>
        <w:t xml:space="preserve">to be traps for the unwary.  So whether you are a </w:t>
      </w:r>
      <w:r>
        <w:rPr>
          <w:rFonts w:ascii="Times New Roman"/>
          <w:sz w:val="24"/>
          <w:szCs w:val="24"/>
        </w:rPr>
        <w:t xml:space="preserve">brand new </w:t>
      </w:r>
      <w:r w:rsidR="00C36DBF">
        <w:rPr>
          <w:rFonts w:ascii="Times New Roman"/>
          <w:sz w:val="24"/>
          <w:szCs w:val="24"/>
        </w:rPr>
        <w:t xml:space="preserve">or experienced </w:t>
      </w:r>
      <w:r>
        <w:rPr>
          <w:rFonts w:ascii="Times New Roman"/>
          <w:sz w:val="24"/>
          <w:szCs w:val="24"/>
        </w:rPr>
        <w:t>administrator, what do you need to know</w:t>
      </w:r>
      <w:r w:rsidR="00C62F7A">
        <w:rPr>
          <w:rFonts w:ascii="Times New Roman"/>
          <w:sz w:val="24"/>
          <w:szCs w:val="24"/>
        </w:rPr>
        <w:t xml:space="preserve"> about the annual review of administrator contracts</w:t>
      </w:r>
      <w:r>
        <w:rPr>
          <w:rFonts w:ascii="Times New Roman"/>
          <w:sz w:val="24"/>
          <w:szCs w:val="24"/>
        </w:rPr>
        <w:t>, and how can you be reassured that your own contract will not work against your best interests?</w:t>
      </w:r>
    </w:p>
    <w:p w:rsidR="00405F8F" w:rsidRDefault="00405F8F">
      <w:pPr>
        <w:pStyle w:val="BodyA"/>
        <w:rPr>
          <w:rFonts w:ascii="Times New Roman" w:eastAsia="Times New Roman" w:hAnsi="Times New Roman" w:cs="Times New Roman"/>
          <w:i/>
          <w:iCs/>
          <w:sz w:val="24"/>
          <w:szCs w:val="24"/>
        </w:rPr>
      </w:pPr>
    </w:p>
    <w:p w:rsidR="00405F8F" w:rsidRDefault="00C36DBF" w:rsidP="00E35219">
      <w:pPr>
        <w:pStyle w:val="BodyA"/>
        <w:rPr>
          <w:rFonts w:ascii="Times New Roman" w:eastAsia="Times New Roman" w:hAnsi="Times New Roman" w:cs="Times New Roman"/>
          <w:sz w:val="24"/>
          <w:szCs w:val="24"/>
        </w:rPr>
      </w:pPr>
      <w:r>
        <w:rPr>
          <w:rFonts w:ascii="Times New Roman"/>
          <w:sz w:val="24"/>
          <w:szCs w:val="24"/>
        </w:rPr>
        <w:t>To answer these questions, new and experienced</w:t>
      </w:r>
      <w:r w:rsidR="006C0211">
        <w:rPr>
          <w:rFonts w:ascii="Times New Roman"/>
          <w:sz w:val="24"/>
          <w:szCs w:val="24"/>
        </w:rPr>
        <w:t xml:space="preserve"> administrators alike are wise to review the basic statutory requirements and deadlines for renewal or non-renewal of administrator contracts.  It is also a good idea to have a solid understanding of contract extensions/rollovers, which is a separate but related concept. Third, consider possible changes</w:t>
      </w:r>
      <w:r w:rsidR="005039AC">
        <w:rPr>
          <w:rFonts w:ascii="Times New Roman"/>
          <w:sz w:val="24"/>
          <w:szCs w:val="24"/>
        </w:rPr>
        <w:t xml:space="preserve"> that might be made</w:t>
      </w:r>
      <w:r w:rsidR="006C0211">
        <w:rPr>
          <w:rFonts w:ascii="Times New Roman"/>
          <w:sz w:val="24"/>
          <w:szCs w:val="24"/>
        </w:rPr>
        <w:t xml:space="preserve"> to your existing contract when it is time to negotiate a new contract.  And finally, be mindful of a few practical considerations</w:t>
      </w:r>
      <w:r w:rsidR="005039AC">
        <w:rPr>
          <w:rFonts w:ascii="Times New Roman"/>
          <w:sz w:val="24"/>
          <w:szCs w:val="24"/>
        </w:rPr>
        <w:t xml:space="preserve"> involving the board and the broader community</w:t>
      </w:r>
      <w:r w:rsidR="006C0211">
        <w:rPr>
          <w:rFonts w:ascii="Times New Roman"/>
          <w:sz w:val="24"/>
          <w:szCs w:val="24"/>
        </w:rPr>
        <w:t>.</w:t>
      </w:r>
      <w:r w:rsidR="005039AC">
        <w:rPr>
          <w:rFonts w:ascii="Times New Roman"/>
          <w:sz w:val="24"/>
          <w:szCs w:val="24"/>
        </w:rPr>
        <w:t xml:space="preserve"> Each of these </w:t>
      </w:r>
      <w:proofErr w:type="gramStart"/>
      <w:r w:rsidR="005039AC">
        <w:rPr>
          <w:rFonts w:ascii="Times New Roman"/>
          <w:sz w:val="24"/>
          <w:szCs w:val="24"/>
        </w:rPr>
        <w:t>are</w:t>
      </w:r>
      <w:proofErr w:type="gramEnd"/>
      <w:r w:rsidR="005039AC">
        <w:rPr>
          <w:rFonts w:ascii="Times New Roman"/>
          <w:sz w:val="24"/>
          <w:szCs w:val="24"/>
        </w:rPr>
        <w:t xml:space="preserve"> addressed below. </w:t>
      </w:r>
    </w:p>
    <w:p w:rsidR="00405F8F" w:rsidRDefault="00405F8F">
      <w:pPr>
        <w:pStyle w:val="BodyA"/>
        <w:rPr>
          <w:rFonts w:ascii="Times New Roman" w:eastAsia="Times New Roman" w:hAnsi="Times New Roman" w:cs="Times New Roman"/>
          <w:sz w:val="24"/>
          <w:szCs w:val="24"/>
        </w:rPr>
      </w:pPr>
    </w:p>
    <w:p w:rsidR="00405F8F" w:rsidRPr="007D5D06" w:rsidRDefault="006C0211" w:rsidP="007D5D06">
      <w:pPr>
        <w:pStyle w:val="BodyA"/>
        <w:rPr>
          <w:rFonts w:ascii="Times New Roman" w:hAnsi="Times New Roman" w:cs="Times New Roman"/>
          <w:sz w:val="24"/>
          <w:szCs w:val="24"/>
        </w:rPr>
      </w:pPr>
      <w:r w:rsidRPr="007D5D06">
        <w:rPr>
          <w:rFonts w:ascii="Times New Roman" w:hAnsi="Times New Roman" w:cs="Times New Roman"/>
          <w:b/>
          <w:sz w:val="24"/>
          <w:szCs w:val="24"/>
        </w:rPr>
        <w:t>Be familiar with Wisconsin’s administrator contract renewal/non-renewal statute and its associated deadlines.</w:t>
      </w:r>
      <w:r w:rsidRPr="007D5D06">
        <w:rPr>
          <w:rFonts w:ascii="Times New Roman" w:hAnsi="Times New Roman" w:cs="Times New Roman"/>
          <w:sz w:val="24"/>
          <w:szCs w:val="24"/>
        </w:rPr>
        <w:t xml:space="preserve">  Wisconsin law requires school boards to contract with administrators, in writing, as well as to comply with specific contract non-renewal procedures and deadlines.  </w:t>
      </w:r>
      <w:hyperlink r:id="rId9" w:history="1">
        <w:r w:rsidRPr="007D5D06">
          <w:rPr>
            <w:rFonts w:ascii="Times New Roman" w:hAnsi="Times New Roman" w:cs="Times New Roman"/>
            <w:sz w:val="24"/>
            <w:szCs w:val="24"/>
          </w:rPr>
          <w:t>http://docs.legis.wisconsin.gov/statutes/statutes/118/24</w:t>
        </w:r>
      </w:hyperlink>
      <w:proofErr w:type="gramStart"/>
      <w:r w:rsidR="005039AC" w:rsidRPr="007D5D06">
        <w:rPr>
          <w:rFonts w:ascii="Times New Roman" w:hAnsi="Times New Roman" w:cs="Times New Roman"/>
          <w:sz w:val="24"/>
          <w:szCs w:val="24"/>
        </w:rPr>
        <w:t xml:space="preserve">  In</w:t>
      </w:r>
      <w:proofErr w:type="gramEnd"/>
      <w:r w:rsidR="005039AC" w:rsidRPr="007D5D06">
        <w:rPr>
          <w:rFonts w:ascii="Times New Roman" w:hAnsi="Times New Roman" w:cs="Times New Roman"/>
          <w:sz w:val="24"/>
          <w:szCs w:val="24"/>
        </w:rPr>
        <w:t xml:space="preserve"> particular</w:t>
      </w:r>
      <w:r w:rsidRPr="007D5D06">
        <w:rPr>
          <w:rFonts w:ascii="Times New Roman" w:hAnsi="Times New Roman" w:cs="Times New Roman"/>
          <w:sz w:val="24"/>
          <w:szCs w:val="24"/>
        </w:rPr>
        <w:t xml:space="preserve">, employees who meet the </w:t>
      </w:r>
      <w:r w:rsidR="007D5D06" w:rsidRPr="007D5D06">
        <w:rPr>
          <w:rFonts w:ascii="Times New Roman" w:hAnsi="Times New Roman" w:cs="Times New Roman"/>
          <w:sz w:val="24"/>
          <w:szCs w:val="24"/>
        </w:rPr>
        <w:t>s</w:t>
      </w:r>
      <w:r w:rsidRPr="007D5D06">
        <w:rPr>
          <w:rFonts w:ascii="Times New Roman" w:hAnsi="Times New Roman" w:cs="Times New Roman"/>
          <w:sz w:val="24"/>
          <w:szCs w:val="24"/>
        </w:rPr>
        <w:t xml:space="preserve">tatutory definition of “administrator,” must be given written notice prior to both preliminary and final notices of contract non-renewal. </w:t>
      </w:r>
      <w:r w:rsidR="009220C5" w:rsidRPr="007D5D06">
        <w:rPr>
          <w:rFonts w:ascii="Times New Roman" w:hAnsi="Times New Roman" w:cs="Times New Roman"/>
          <w:sz w:val="24"/>
          <w:szCs w:val="24"/>
        </w:rPr>
        <w:t>Preliminary notice and notice of non-renewal are concepts that come into play during the final year of an administrator’s contract</w:t>
      </w:r>
      <w:r w:rsidR="00E35219" w:rsidRPr="007D5D06">
        <w:rPr>
          <w:rFonts w:ascii="Times New Roman" w:hAnsi="Times New Roman" w:cs="Times New Roman"/>
          <w:sz w:val="24"/>
          <w:szCs w:val="24"/>
        </w:rPr>
        <w:t xml:space="preserve">. </w:t>
      </w:r>
      <w:r w:rsidRPr="007D5D06">
        <w:rPr>
          <w:rFonts w:ascii="Times New Roman" w:hAnsi="Times New Roman" w:cs="Times New Roman"/>
          <w:sz w:val="24"/>
          <w:szCs w:val="24"/>
        </w:rPr>
        <w:t xml:space="preserve"> For more information about who </w:t>
      </w:r>
      <w:r w:rsidR="009220C5" w:rsidRPr="007D5D06">
        <w:rPr>
          <w:rFonts w:ascii="Times New Roman" w:hAnsi="Times New Roman" w:cs="Times New Roman"/>
          <w:sz w:val="24"/>
          <w:szCs w:val="24"/>
        </w:rPr>
        <w:t>is considered an administrator</w:t>
      </w:r>
      <w:r w:rsidR="00E35219" w:rsidRPr="007D5D06">
        <w:rPr>
          <w:rFonts w:ascii="Times New Roman" w:hAnsi="Times New Roman" w:cs="Times New Roman"/>
          <w:sz w:val="24"/>
          <w:szCs w:val="24"/>
        </w:rPr>
        <w:t xml:space="preserve"> under the law</w:t>
      </w:r>
      <w:r w:rsidR="009220C5" w:rsidRPr="007D5D06">
        <w:rPr>
          <w:rFonts w:ascii="Times New Roman" w:hAnsi="Times New Roman" w:cs="Times New Roman"/>
          <w:sz w:val="24"/>
          <w:szCs w:val="24"/>
        </w:rPr>
        <w:t xml:space="preserve">, see </w:t>
      </w:r>
      <w:hyperlink r:id="rId10" w:history="1">
        <w:r w:rsidRPr="007D5D06">
          <w:rPr>
            <w:rFonts w:ascii="Times New Roman" w:hAnsi="Times New Roman" w:cs="Times New Roman"/>
            <w:sz w:val="24"/>
            <w:szCs w:val="24"/>
          </w:rPr>
          <w:t>http://docs.legis.wisconsin.gov/statutes/statutes/118/24/1</w:t>
        </w:r>
      </w:hyperlink>
      <w:r w:rsidRPr="007D5D06">
        <w:rPr>
          <w:rFonts w:ascii="Times New Roman" w:hAnsi="Times New Roman" w:cs="Times New Roman"/>
          <w:sz w:val="24"/>
          <w:szCs w:val="24"/>
        </w:rPr>
        <w:t xml:space="preserve"> </w:t>
      </w:r>
      <w:proofErr w:type="gramStart"/>
      <w:r w:rsidRPr="007D5D06">
        <w:rPr>
          <w:rFonts w:ascii="Times New Roman" w:hAnsi="Times New Roman" w:cs="Times New Roman"/>
          <w:sz w:val="24"/>
          <w:szCs w:val="24"/>
        </w:rPr>
        <w:t xml:space="preserve">and  </w:t>
      </w:r>
      <w:proofErr w:type="gramEnd"/>
      <w:r w:rsidR="00872107">
        <w:fldChar w:fldCharType="begin"/>
      </w:r>
      <w:r w:rsidR="00872107">
        <w:instrText xml:space="preserve"> HYPERLINK "http://docs.legis.wisconsin.gov/statutes/statutes/118/24/8" </w:instrText>
      </w:r>
      <w:r w:rsidR="00872107">
        <w:fldChar w:fldCharType="separate"/>
      </w:r>
      <w:r w:rsidRPr="007D5D06">
        <w:rPr>
          <w:rFonts w:ascii="Times New Roman" w:hAnsi="Times New Roman" w:cs="Times New Roman"/>
          <w:sz w:val="24"/>
          <w:szCs w:val="24"/>
        </w:rPr>
        <w:t>http://docs.legis.wisconsin.gov/statutes/statutes/118/24/8</w:t>
      </w:r>
      <w:r w:rsidR="00872107">
        <w:rPr>
          <w:rFonts w:ascii="Times New Roman" w:hAnsi="Times New Roman" w:cs="Times New Roman"/>
          <w:sz w:val="24"/>
          <w:szCs w:val="24"/>
        </w:rPr>
        <w:fldChar w:fldCharType="end"/>
      </w:r>
      <w:r w:rsidRPr="007D5D06">
        <w:rPr>
          <w:rFonts w:ascii="Times New Roman" w:hAnsi="Times New Roman" w:cs="Times New Roman"/>
          <w:sz w:val="24"/>
          <w:szCs w:val="24"/>
        </w:rPr>
        <w:t>.</w:t>
      </w:r>
    </w:p>
    <w:p w:rsidR="00405F8F" w:rsidRDefault="00405F8F">
      <w:pPr>
        <w:pStyle w:val="BodyA"/>
        <w:rPr>
          <w:rFonts w:ascii="Times New Roman" w:eastAsia="Times New Roman" w:hAnsi="Times New Roman" w:cs="Times New Roman"/>
          <w:sz w:val="24"/>
          <w:szCs w:val="24"/>
        </w:rPr>
      </w:pPr>
    </w:p>
    <w:p w:rsidR="00ED1BDF" w:rsidRDefault="009220C5">
      <w:pPr>
        <w:pStyle w:val="BodyA"/>
        <w:rPr>
          <w:rFonts w:ascii="Times New Roman" w:hAnsi="Times New Roman" w:cs="Times New Roman"/>
          <w:sz w:val="24"/>
          <w:szCs w:val="24"/>
        </w:rPr>
      </w:pPr>
      <w:r w:rsidRPr="007D5D06">
        <w:rPr>
          <w:rFonts w:ascii="Times New Roman" w:hAnsi="Times New Roman" w:cs="Times New Roman"/>
          <w:sz w:val="24"/>
          <w:szCs w:val="24"/>
        </w:rPr>
        <w:t>P</w:t>
      </w:r>
      <w:r w:rsidR="006C0211" w:rsidRPr="007D5D06">
        <w:rPr>
          <w:rFonts w:ascii="Times New Roman" w:hAnsi="Times New Roman" w:cs="Times New Roman"/>
          <w:sz w:val="24"/>
          <w:szCs w:val="24"/>
        </w:rPr>
        <w:t>reliminary notice</w:t>
      </w:r>
      <w:r w:rsidRPr="007D5D06">
        <w:rPr>
          <w:rFonts w:ascii="Times New Roman" w:hAnsi="Times New Roman" w:cs="Times New Roman"/>
          <w:sz w:val="24"/>
          <w:szCs w:val="24"/>
        </w:rPr>
        <w:t xml:space="preserve"> that non-renewal of an administrator’s contract is being considered</w:t>
      </w:r>
      <w:r w:rsidR="006C0211" w:rsidRPr="007D5D06">
        <w:rPr>
          <w:rFonts w:ascii="Times New Roman" w:hAnsi="Times New Roman" w:cs="Times New Roman"/>
          <w:sz w:val="24"/>
          <w:szCs w:val="24"/>
        </w:rPr>
        <w:t xml:space="preserve"> must be provided to an administrator, by </w:t>
      </w:r>
      <w:r w:rsidR="006C0211" w:rsidRPr="007D5D06">
        <w:rPr>
          <w:rFonts w:ascii="Times New Roman" w:hAnsi="Times New Roman" w:cs="Times New Roman"/>
          <w:i/>
          <w:iCs/>
          <w:sz w:val="24"/>
          <w:szCs w:val="24"/>
        </w:rPr>
        <w:t>registered</w:t>
      </w:r>
      <w:r w:rsidR="006C0211" w:rsidRPr="007D5D06">
        <w:rPr>
          <w:rFonts w:ascii="Times New Roman" w:hAnsi="Times New Roman" w:cs="Times New Roman"/>
          <w:sz w:val="24"/>
          <w:szCs w:val="24"/>
        </w:rPr>
        <w:t xml:space="preserve"> </w:t>
      </w:r>
      <w:r w:rsidR="006C0211" w:rsidRPr="007D5D06">
        <w:rPr>
          <w:rFonts w:ascii="Times New Roman" w:hAnsi="Times New Roman" w:cs="Times New Roman"/>
          <w:i/>
          <w:sz w:val="24"/>
          <w:szCs w:val="24"/>
        </w:rPr>
        <w:t>mail</w:t>
      </w:r>
      <w:r w:rsidRPr="007D5D06">
        <w:rPr>
          <w:rFonts w:ascii="Times New Roman" w:hAnsi="Times New Roman" w:cs="Times New Roman"/>
          <w:sz w:val="24"/>
          <w:szCs w:val="24"/>
        </w:rPr>
        <w:t>, no less than</w:t>
      </w:r>
      <w:r w:rsidR="006C0211" w:rsidRPr="007D5D06">
        <w:rPr>
          <w:rFonts w:ascii="Times New Roman" w:hAnsi="Times New Roman" w:cs="Times New Roman"/>
          <w:sz w:val="24"/>
          <w:szCs w:val="24"/>
        </w:rPr>
        <w:t xml:space="preserve"> </w:t>
      </w:r>
      <w:r w:rsidR="006C0211" w:rsidRPr="007D5D06">
        <w:rPr>
          <w:rFonts w:ascii="Times New Roman" w:hAnsi="Times New Roman" w:cs="Times New Roman"/>
          <w:b/>
          <w:sz w:val="24"/>
          <w:szCs w:val="24"/>
        </w:rPr>
        <w:t>five months</w:t>
      </w:r>
      <w:r w:rsidR="006C0211" w:rsidRPr="007D5D06">
        <w:rPr>
          <w:rFonts w:ascii="Times New Roman" w:hAnsi="Times New Roman" w:cs="Times New Roman"/>
          <w:sz w:val="24"/>
          <w:szCs w:val="24"/>
        </w:rPr>
        <w:t xml:space="preserve"> prior to the expiration of the contract.  </w:t>
      </w:r>
      <w:hyperlink r:id="rId11" w:history="1">
        <w:r w:rsidR="006C0211" w:rsidRPr="007D5D06">
          <w:rPr>
            <w:rStyle w:val="Hyperlink0"/>
            <w:rFonts w:ascii="Times New Roman" w:hAnsi="Times New Roman" w:cs="Times New Roman"/>
          </w:rPr>
          <w:t>http://docs.legis.wisconsin.gov/statutes/statutes/118/24/7</w:t>
        </w:r>
      </w:hyperlink>
      <w:proofErr w:type="gramStart"/>
      <w:r w:rsidR="006C0211" w:rsidRPr="007D5D06">
        <w:rPr>
          <w:rFonts w:ascii="Times New Roman" w:hAnsi="Times New Roman" w:cs="Times New Roman"/>
          <w:sz w:val="24"/>
          <w:szCs w:val="24"/>
        </w:rPr>
        <w:t xml:space="preserve">  For</w:t>
      </w:r>
      <w:proofErr w:type="gramEnd"/>
      <w:r w:rsidR="006C0211" w:rsidRPr="007D5D06">
        <w:rPr>
          <w:rFonts w:ascii="Times New Roman" w:hAnsi="Times New Roman" w:cs="Times New Roman"/>
          <w:sz w:val="24"/>
          <w:szCs w:val="24"/>
        </w:rPr>
        <w:t xml:space="preserve"> example, for a contract ending on June 30, 2015, the </w:t>
      </w:r>
      <w:r w:rsidR="005039AC" w:rsidRPr="007D5D06">
        <w:rPr>
          <w:rFonts w:ascii="Times New Roman" w:hAnsi="Times New Roman" w:cs="Times New Roman"/>
          <w:sz w:val="24"/>
          <w:szCs w:val="24"/>
        </w:rPr>
        <w:t xml:space="preserve">school </w:t>
      </w:r>
      <w:r w:rsidR="006C0211" w:rsidRPr="007D5D06">
        <w:rPr>
          <w:rFonts w:ascii="Times New Roman" w:hAnsi="Times New Roman" w:cs="Times New Roman"/>
          <w:sz w:val="24"/>
          <w:szCs w:val="24"/>
        </w:rPr>
        <w:t xml:space="preserve">board must provide the administrator with the required preliminary written </w:t>
      </w:r>
      <w:r w:rsidR="005039AC" w:rsidRPr="007D5D06">
        <w:rPr>
          <w:rFonts w:ascii="Times New Roman" w:hAnsi="Times New Roman" w:cs="Times New Roman"/>
          <w:sz w:val="24"/>
          <w:szCs w:val="24"/>
        </w:rPr>
        <w:t>notice that his/her contract may be non-renewed</w:t>
      </w:r>
      <w:r w:rsidR="006C0211" w:rsidRPr="007D5D06">
        <w:rPr>
          <w:rFonts w:ascii="Times New Roman" w:hAnsi="Times New Roman" w:cs="Times New Roman"/>
          <w:sz w:val="24"/>
          <w:szCs w:val="24"/>
        </w:rPr>
        <w:t xml:space="preserve"> by January 31, 2015. </w:t>
      </w:r>
      <w:r w:rsidR="006C0211" w:rsidRPr="007D5D06">
        <w:rPr>
          <w:rFonts w:ascii="Times New Roman" w:hAnsi="Times New Roman" w:cs="Times New Roman"/>
          <w:i/>
          <w:iCs/>
          <w:sz w:val="24"/>
          <w:szCs w:val="24"/>
        </w:rPr>
        <w:t xml:space="preserve"> </w:t>
      </w:r>
      <w:r w:rsidR="006C0211" w:rsidRPr="007D5D06">
        <w:rPr>
          <w:rFonts w:ascii="Times New Roman" w:hAnsi="Times New Roman" w:cs="Times New Roman"/>
          <w:sz w:val="24"/>
          <w:szCs w:val="24"/>
        </w:rPr>
        <w:t xml:space="preserve"> A final notice of renewal or non-renewal of the contract must be issued at least </w:t>
      </w:r>
      <w:r w:rsidR="006C0211" w:rsidRPr="007D5D06">
        <w:rPr>
          <w:rFonts w:ascii="Times New Roman" w:hAnsi="Times New Roman" w:cs="Times New Roman"/>
          <w:b/>
          <w:sz w:val="24"/>
          <w:szCs w:val="24"/>
        </w:rPr>
        <w:t>four months</w:t>
      </w:r>
      <w:r w:rsidR="006C0211" w:rsidRPr="007D5D06">
        <w:rPr>
          <w:rFonts w:ascii="Times New Roman" w:hAnsi="Times New Roman" w:cs="Times New Roman"/>
          <w:sz w:val="24"/>
          <w:szCs w:val="24"/>
        </w:rPr>
        <w:t xml:space="preserve"> prior to the contract’s expiration date or, in this example, February 28, 2015.  </w:t>
      </w:r>
    </w:p>
    <w:p w:rsidR="007D5D06" w:rsidRDefault="007D5D06">
      <w:pPr>
        <w:pStyle w:val="BodyA"/>
        <w:rPr>
          <w:rFonts w:ascii="Times New Roman" w:hAnsi="Times New Roman" w:cs="Times New Roman"/>
          <w:sz w:val="24"/>
          <w:szCs w:val="24"/>
        </w:rPr>
      </w:pPr>
    </w:p>
    <w:p w:rsidR="007D5D06" w:rsidRDefault="007D5D06" w:rsidP="007D5D06">
      <w:pPr>
        <w:pStyle w:val="BodyA"/>
        <w:rPr>
          <w:rFonts w:ascii="Times New Roman"/>
          <w:sz w:val="24"/>
          <w:szCs w:val="24"/>
        </w:rPr>
      </w:pPr>
      <w:r>
        <w:rPr>
          <w:rFonts w:ascii="Times New Roman"/>
          <w:sz w:val="24"/>
          <w:szCs w:val="24"/>
        </w:rPr>
        <w:t xml:space="preserve">Remember that, should you be issued a preliminary non-renewal notice in a timely fashion, you have the right to request a public or private hearing before the board prior to being given final notice of refusal to renew the contract.  You also have the right to request a statement of reasons for the proposed non-renewal, which must be provided to you prior to the hearing.  If you want a statement of written reasons for the proposed non-renewal, you should request the statement as part of your hearing request.  Be sure to specify whether you want a public or private hearing.  The request must be made within seven days after receiving the preliminary non-renewal notice.  </w:t>
      </w:r>
      <w:hyperlink r:id="rId12" w:history="1">
        <w:r>
          <w:rPr>
            <w:rStyle w:val="Hyperlink0"/>
            <w:rFonts w:ascii="Times New Roman"/>
          </w:rPr>
          <w:t>http://docs.legis.wisconsin.gov/statutes/statutes/118/24/7</w:t>
        </w:r>
      </w:hyperlink>
      <w:r>
        <w:rPr>
          <w:rFonts w:ascii="Times New Roman"/>
          <w:sz w:val="24"/>
          <w:szCs w:val="24"/>
        </w:rPr>
        <w:t xml:space="preserve">   The statute does not specify whether the seven</w:t>
      </w:r>
      <w:r w:rsidR="00C36DBF">
        <w:rPr>
          <w:rFonts w:ascii="Times New Roman"/>
          <w:sz w:val="24"/>
          <w:szCs w:val="24"/>
        </w:rPr>
        <w:t>-</w:t>
      </w:r>
      <w:r>
        <w:rPr>
          <w:rFonts w:ascii="Times New Roman"/>
          <w:sz w:val="24"/>
          <w:szCs w:val="24"/>
        </w:rPr>
        <w:t xml:space="preserve">day requirement is seven calendar days, or seven business days.  To preserve your rights, it is wise to assume it is seven calendar days. </w:t>
      </w:r>
    </w:p>
    <w:p w:rsidR="00720144" w:rsidRDefault="00720144" w:rsidP="007D5D06">
      <w:pPr>
        <w:pStyle w:val="BodyA"/>
        <w:rPr>
          <w:rFonts w:ascii="Times New Roman"/>
          <w:sz w:val="24"/>
          <w:szCs w:val="24"/>
        </w:rPr>
      </w:pPr>
    </w:p>
    <w:p w:rsidR="00720144" w:rsidRPr="00C36DBF" w:rsidRDefault="00720144" w:rsidP="00720144">
      <w:pPr>
        <w:shd w:val="clear" w:color="auto" w:fill="FFFFFF"/>
      </w:pPr>
      <w:r w:rsidRPr="00C36DBF">
        <w:t>If the specific preliminary and final contract renewal deadlines are not met, the current contract continues in force for another </w:t>
      </w:r>
      <w:r w:rsidRPr="00C36DBF">
        <w:rPr>
          <w:i/>
          <w:iCs/>
        </w:rPr>
        <w:t>two years</w:t>
      </w:r>
      <w:r w:rsidRPr="00C36DBF">
        <w:t xml:space="preserve">, by operation of statute.   </w:t>
      </w:r>
      <w:r w:rsidR="00872107">
        <w:fldChar w:fldCharType="begin"/>
      </w:r>
      <w:r w:rsidR="00872107">
        <w:instrText xml:space="preserve"> HYPERLINK "http://docs.legis.wisconsin.gov/statutes/statutes/118/24/6" \t "_blank" </w:instrText>
      </w:r>
      <w:r w:rsidR="00872107">
        <w:fldChar w:fldCharType="separate"/>
      </w:r>
      <w:r w:rsidRPr="00C36DBF">
        <w:rPr>
          <w:rStyle w:val="Hyperlink"/>
        </w:rPr>
        <w:t>http://docs.legis.wisconsin.gov/statutes/statutes/118/24/6</w:t>
      </w:r>
      <w:r w:rsidR="00872107">
        <w:rPr>
          <w:rStyle w:val="Hyperlink"/>
        </w:rPr>
        <w:fldChar w:fldCharType="end"/>
      </w:r>
      <w:proofErr w:type="gramStart"/>
      <w:r w:rsidRPr="00C36DBF">
        <w:t>  This</w:t>
      </w:r>
      <w:proofErr w:type="gramEnd"/>
      <w:r w:rsidRPr="00C36DBF">
        <w:t xml:space="preserve"> is true whether the underlying contract is for a one-year term, </w:t>
      </w:r>
      <w:r w:rsidRPr="00C36DBF">
        <w:rPr>
          <w:iCs/>
        </w:rPr>
        <w:t>or a</w:t>
      </w:r>
      <w:r w:rsidRPr="00C36DBF">
        <w:rPr>
          <w:i/>
          <w:iCs/>
        </w:rPr>
        <w:t> </w:t>
      </w:r>
      <w:r w:rsidRPr="00C36DBF">
        <w:t>two-year term.  </w:t>
      </w:r>
    </w:p>
    <w:p w:rsidR="00720144" w:rsidRDefault="00720144" w:rsidP="007D5D06">
      <w:pPr>
        <w:pStyle w:val="BodyA"/>
        <w:rPr>
          <w:rFonts w:ascii="Times New Roman"/>
          <w:sz w:val="24"/>
          <w:szCs w:val="24"/>
        </w:rPr>
      </w:pPr>
    </w:p>
    <w:p w:rsidR="00D733CD" w:rsidRPr="007D5D06" w:rsidRDefault="00E35219" w:rsidP="00D733CD">
      <w:pPr>
        <w:jc w:val="both"/>
      </w:pPr>
      <w:r w:rsidRPr="007D5D06">
        <w:t>Administrators</w:t>
      </w:r>
      <w:r w:rsidR="006C0211" w:rsidRPr="007D5D06">
        <w:t xml:space="preserve"> who receive</w:t>
      </w:r>
      <w:r w:rsidRPr="007D5D06">
        <w:t xml:space="preserve"> a notice of renewal of their </w:t>
      </w:r>
      <w:r w:rsidR="006C0211" w:rsidRPr="007D5D06">
        <w:t>contract</w:t>
      </w:r>
      <w:r w:rsidRPr="007D5D06">
        <w:t>s</w:t>
      </w:r>
      <w:r w:rsidR="006C0211" w:rsidRPr="007D5D06">
        <w:t xml:space="preserve">, </w:t>
      </w:r>
      <w:r w:rsidR="006C0211" w:rsidRPr="00C36DBF">
        <w:rPr>
          <w:i/>
        </w:rPr>
        <w:t>or who do not receive any notice</w:t>
      </w:r>
      <w:r w:rsidRPr="007D5D06">
        <w:rPr>
          <w:b/>
        </w:rPr>
        <w:t xml:space="preserve"> </w:t>
      </w:r>
      <w:r w:rsidRPr="007D5D06">
        <w:t>of r</w:t>
      </w:r>
      <w:r w:rsidR="006C0211" w:rsidRPr="007D5D06">
        <w:t xml:space="preserve">enewal </w:t>
      </w:r>
      <w:r w:rsidR="009A10ED" w:rsidRPr="007D5D06">
        <w:t xml:space="preserve">of, </w:t>
      </w:r>
      <w:r w:rsidR="006C0211" w:rsidRPr="007D5D06">
        <w:t xml:space="preserve">or </w:t>
      </w:r>
      <w:r w:rsidR="006C0211" w:rsidRPr="007D5D06">
        <w:rPr>
          <w:iCs/>
        </w:rPr>
        <w:t>refusal</w:t>
      </w:r>
      <w:r w:rsidR="006C0211" w:rsidRPr="007D5D06">
        <w:t xml:space="preserve"> to renew</w:t>
      </w:r>
      <w:r w:rsidR="009A10ED" w:rsidRPr="007D5D06">
        <w:t xml:space="preserve">, </w:t>
      </w:r>
      <w:r w:rsidR="006C0211" w:rsidRPr="007D5D06">
        <w:t>the</w:t>
      </w:r>
      <w:r w:rsidRPr="007D5D06">
        <w:t>ir</w:t>
      </w:r>
      <w:r w:rsidR="006C0211" w:rsidRPr="007D5D06">
        <w:t xml:space="preserve"> contract</w:t>
      </w:r>
      <w:r w:rsidRPr="007D5D06">
        <w:t>s</w:t>
      </w:r>
      <w:r w:rsidR="009A10ED" w:rsidRPr="007D5D06">
        <w:t xml:space="preserve"> within the statutory deadlines</w:t>
      </w:r>
      <w:r w:rsidR="006C0211" w:rsidRPr="007D5D06">
        <w:t xml:space="preserve"> are </w:t>
      </w:r>
      <w:r w:rsidR="009A10ED" w:rsidRPr="007D5D06">
        <w:t xml:space="preserve">nonetheless </w:t>
      </w:r>
      <w:r w:rsidR="006C0211" w:rsidRPr="007D5D06">
        <w:t>required to accept or reject the</w:t>
      </w:r>
      <w:r w:rsidR="009A10ED" w:rsidRPr="007D5D06">
        <w:t>ir</w:t>
      </w:r>
      <w:r w:rsidR="006C0211" w:rsidRPr="007D5D06">
        <w:t xml:space="preserve"> contract</w:t>
      </w:r>
      <w:r w:rsidR="009A10ED" w:rsidRPr="007D5D06">
        <w:t>s</w:t>
      </w:r>
      <w:r w:rsidR="006C0211" w:rsidRPr="007D5D06">
        <w:t xml:space="preserve"> </w:t>
      </w:r>
      <w:r w:rsidR="006C0211" w:rsidRPr="007D5D06">
        <w:rPr>
          <w:i/>
          <w:iCs/>
        </w:rPr>
        <w:t xml:space="preserve">in writing </w:t>
      </w:r>
      <w:r w:rsidR="00C36DBF" w:rsidRPr="00C36DBF">
        <w:t>on or before a date</w:t>
      </w:r>
      <w:r w:rsidR="00C36DBF">
        <w:rPr>
          <w:b/>
        </w:rPr>
        <w:t xml:space="preserve"> three</w:t>
      </w:r>
      <w:r w:rsidR="006C0211" w:rsidRPr="00C36DBF">
        <w:rPr>
          <w:b/>
        </w:rPr>
        <w:t xml:space="preserve"> months</w:t>
      </w:r>
      <w:r w:rsidR="006C0211" w:rsidRPr="007D5D06">
        <w:t xml:space="preserve"> pr</w:t>
      </w:r>
      <w:r w:rsidR="00C36DBF">
        <w:t>ior to the contract expiration.</w:t>
      </w:r>
      <w:r w:rsidR="006C0211" w:rsidRPr="007D5D06">
        <w:t xml:space="preserve"> </w:t>
      </w:r>
      <w:hyperlink r:id="rId13" w:history="1">
        <w:r w:rsidR="006C0211" w:rsidRPr="007D5D06">
          <w:rPr>
            <w:rStyle w:val="Hyperlink1"/>
          </w:rPr>
          <w:t>http://docs.legis.wisconsin.gov/statutes/statutes/118/24/6</w:t>
        </w:r>
      </w:hyperlink>
      <w:proofErr w:type="gramStart"/>
      <w:r w:rsidR="006C0211" w:rsidRPr="007D5D06">
        <w:t xml:space="preserve">  This</w:t>
      </w:r>
      <w:proofErr w:type="gramEnd"/>
      <w:r w:rsidR="006C0211" w:rsidRPr="007D5D06">
        <w:t xml:space="preserve"> is a very important, although often ignored, step in the </w:t>
      </w:r>
      <w:r w:rsidR="009A10ED" w:rsidRPr="007D5D06">
        <w:t xml:space="preserve">administrator contract </w:t>
      </w:r>
      <w:r w:rsidR="006C0211" w:rsidRPr="007D5D06">
        <w:t>renewal process.</w:t>
      </w:r>
      <w:r w:rsidR="00D733CD" w:rsidRPr="007D5D06">
        <w:t xml:space="preserve"> For a contract ending June 30, this letter of acceptance or rejection must be filed with the school district clerk on or before March 31. In contrast, for administrators with continuous or rolling contracts</w:t>
      </w:r>
      <w:r w:rsidR="00C36DBF">
        <w:t>,</w:t>
      </w:r>
      <w:r w:rsidR="00D733CD" w:rsidRPr="007D5D06">
        <w:t xml:space="preserve"> this notice need not be filed until there is a definite ending date for the contract.</w:t>
      </w:r>
    </w:p>
    <w:p w:rsidR="00ED1BDF" w:rsidRDefault="00ED1BDF">
      <w:pPr>
        <w:pStyle w:val="BodyA"/>
        <w:rPr>
          <w:rFonts w:ascii="Times New Roman"/>
          <w:sz w:val="24"/>
          <w:szCs w:val="24"/>
        </w:rPr>
      </w:pPr>
    </w:p>
    <w:p w:rsidR="00405F8F" w:rsidRDefault="00ED1BDF">
      <w:pPr>
        <w:pStyle w:val="BodyA"/>
        <w:rPr>
          <w:rFonts w:ascii="Times New Roman" w:eastAsia="Times New Roman" w:hAnsi="Times New Roman" w:cs="Times New Roman"/>
          <w:sz w:val="24"/>
          <w:szCs w:val="24"/>
        </w:rPr>
      </w:pPr>
      <w:r>
        <w:rPr>
          <w:rFonts w:ascii="Times New Roman"/>
          <w:sz w:val="24"/>
          <w:szCs w:val="24"/>
        </w:rPr>
        <w:t xml:space="preserve">Here </w:t>
      </w:r>
      <w:r w:rsidR="00D733CD">
        <w:rPr>
          <w:rFonts w:ascii="Times New Roman"/>
          <w:sz w:val="24"/>
          <w:szCs w:val="24"/>
        </w:rPr>
        <w:t xml:space="preserve">is a sample letter that </w:t>
      </w:r>
      <w:r w:rsidR="006C0211">
        <w:rPr>
          <w:rFonts w:ascii="Times New Roman"/>
          <w:sz w:val="24"/>
          <w:szCs w:val="24"/>
        </w:rPr>
        <w:t xml:space="preserve">may </w:t>
      </w:r>
      <w:r w:rsidR="00D733CD">
        <w:rPr>
          <w:rFonts w:ascii="Times New Roman"/>
          <w:sz w:val="24"/>
          <w:szCs w:val="24"/>
        </w:rPr>
        <w:t xml:space="preserve">be </w:t>
      </w:r>
      <w:r w:rsidR="006C0211">
        <w:rPr>
          <w:rFonts w:ascii="Times New Roman"/>
          <w:sz w:val="24"/>
          <w:szCs w:val="24"/>
        </w:rPr>
        <w:t>us</w:t>
      </w:r>
      <w:r w:rsidR="00D733CD">
        <w:rPr>
          <w:rFonts w:ascii="Times New Roman"/>
          <w:sz w:val="24"/>
          <w:szCs w:val="24"/>
        </w:rPr>
        <w:t>ed</w:t>
      </w:r>
      <w:r w:rsidR="006C0211">
        <w:rPr>
          <w:rFonts w:ascii="Times New Roman"/>
          <w:sz w:val="24"/>
          <w:szCs w:val="24"/>
        </w:rPr>
        <w:t xml:space="preserve"> as a guide to</w:t>
      </w:r>
      <w:r w:rsidR="00D733CD">
        <w:rPr>
          <w:rFonts w:ascii="Times New Roman"/>
          <w:sz w:val="24"/>
          <w:szCs w:val="24"/>
        </w:rPr>
        <w:t xml:space="preserve"> accept a new two-year contrac</w:t>
      </w:r>
      <w:r>
        <w:rPr>
          <w:rFonts w:ascii="Times New Roman"/>
          <w:sz w:val="24"/>
          <w:szCs w:val="24"/>
        </w:rPr>
        <w:t>t when no notice has been given:</w:t>
      </w:r>
      <w:r w:rsidR="00D733CD">
        <w:rPr>
          <w:rFonts w:ascii="Times New Roman"/>
          <w:sz w:val="24"/>
          <w:szCs w:val="24"/>
        </w:rPr>
        <w:t xml:space="preserve"> </w:t>
      </w:r>
      <w:r w:rsidR="006C0211">
        <w:rPr>
          <w:rFonts w:ascii="Times New Roman"/>
          <w:sz w:val="24"/>
          <w:szCs w:val="24"/>
        </w:rPr>
        <w:t xml:space="preserve"> </w:t>
      </w:r>
    </w:p>
    <w:p w:rsidR="00405F8F" w:rsidRDefault="00405F8F">
      <w:pPr>
        <w:pStyle w:val="BodyA"/>
        <w:rPr>
          <w:rFonts w:ascii="Times New Roman" w:eastAsia="Times New Roman" w:hAnsi="Times New Roman" w:cs="Times New Roman"/>
          <w:sz w:val="24"/>
          <w:szCs w:val="24"/>
        </w:rPr>
      </w:pPr>
    </w:p>
    <w:p w:rsidR="00405F8F" w:rsidRDefault="006C0211">
      <w:pPr>
        <w:pStyle w:val="BodyA"/>
        <w:jc w:val="center"/>
        <w:rPr>
          <w:rFonts w:ascii="Times New Roman Bold" w:eastAsia="Times New Roman Bold" w:hAnsi="Times New Roman Bold" w:cs="Times New Roman Bold"/>
          <w:sz w:val="24"/>
          <w:szCs w:val="24"/>
        </w:rPr>
      </w:pPr>
      <w:r>
        <w:rPr>
          <w:rFonts w:ascii="Times New Roman Bold"/>
          <w:sz w:val="24"/>
          <w:szCs w:val="24"/>
        </w:rPr>
        <w:t>Sample Letter</w:t>
      </w:r>
    </w:p>
    <w:p w:rsidR="00405F8F" w:rsidRDefault="00C36DBF">
      <w:pPr>
        <w:pStyle w:val="BodyA"/>
        <w:jc w:val="center"/>
        <w:rPr>
          <w:rFonts w:ascii="Times New Roman Bold" w:eastAsia="Times New Roman Bold" w:hAnsi="Times New Roman Bold" w:cs="Times New Roman Bold"/>
          <w:sz w:val="24"/>
          <w:szCs w:val="24"/>
        </w:rPr>
      </w:pPr>
      <w:r>
        <w:rPr>
          <w:rFonts w:ascii="Times New Roman Bold"/>
          <w:sz w:val="24"/>
          <w:szCs w:val="24"/>
        </w:rPr>
        <w:t>Contract Ending June 30,</w:t>
      </w:r>
      <w:r w:rsidR="006C0211">
        <w:rPr>
          <w:rFonts w:ascii="Times New Roman Bold"/>
          <w:sz w:val="24"/>
          <w:szCs w:val="24"/>
        </w:rPr>
        <w:t xml:space="preserve"> 2015</w:t>
      </w:r>
    </w:p>
    <w:p w:rsidR="00405F8F" w:rsidRDefault="00405F8F">
      <w:pPr>
        <w:pStyle w:val="BodyA"/>
        <w:jc w:val="center"/>
        <w:rPr>
          <w:rFonts w:ascii="Times New Roman" w:eastAsia="Times New Roman" w:hAnsi="Times New Roman" w:cs="Times New Roman"/>
          <w:sz w:val="24"/>
          <w:szCs w:val="24"/>
        </w:rPr>
      </w:pPr>
    </w:p>
    <w:p w:rsidR="00405F8F" w:rsidRDefault="00D733CD" w:rsidP="009A10ED">
      <w:pPr>
        <w:pStyle w:val="BodyA"/>
        <w:ind w:left="720"/>
        <w:rPr>
          <w:rFonts w:ascii="Times New Roman" w:eastAsia="Times New Roman" w:hAnsi="Times New Roman" w:cs="Times New Roman"/>
          <w:sz w:val="24"/>
          <w:szCs w:val="24"/>
        </w:rPr>
      </w:pPr>
      <w:r>
        <w:rPr>
          <w:rFonts w:ascii="Times New Roman"/>
          <w:sz w:val="24"/>
          <w:szCs w:val="24"/>
        </w:rPr>
        <w:t xml:space="preserve">March 31, 2015 </w:t>
      </w:r>
    </w:p>
    <w:p w:rsidR="003B5B7B" w:rsidRDefault="003B5B7B" w:rsidP="003B5B7B">
      <w:pPr>
        <w:pStyle w:val="BodyA"/>
        <w:ind w:left="720"/>
        <w:rPr>
          <w:rFonts w:ascii="Times New Roman"/>
          <w:sz w:val="24"/>
          <w:szCs w:val="24"/>
        </w:rPr>
      </w:pPr>
    </w:p>
    <w:p w:rsidR="00405F8F" w:rsidRDefault="006C0211" w:rsidP="00DC223A">
      <w:pPr>
        <w:pStyle w:val="BodyA"/>
        <w:ind w:left="720"/>
        <w:rPr>
          <w:rFonts w:ascii="Times New Roman" w:eastAsia="Times New Roman" w:hAnsi="Times New Roman" w:cs="Times New Roman"/>
          <w:sz w:val="24"/>
          <w:szCs w:val="24"/>
        </w:rPr>
      </w:pPr>
      <w:r>
        <w:rPr>
          <w:rFonts w:ascii="Times New Roman"/>
          <w:sz w:val="24"/>
          <w:szCs w:val="24"/>
        </w:rPr>
        <w:t>(Name and address of school district)</w:t>
      </w:r>
    </w:p>
    <w:p w:rsidR="00405F8F" w:rsidRDefault="006C0211" w:rsidP="009A10ED">
      <w:pPr>
        <w:pStyle w:val="BodyA"/>
        <w:ind w:firstLine="720"/>
        <w:rPr>
          <w:rFonts w:ascii="Times New Roman" w:eastAsia="Times New Roman" w:hAnsi="Times New Roman" w:cs="Times New Roman"/>
          <w:sz w:val="24"/>
          <w:szCs w:val="24"/>
        </w:rPr>
      </w:pPr>
      <w:r>
        <w:rPr>
          <w:rFonts w:ascii="Times New Roman"/>
          <w:sz w:val="24"/>
          <w:szCs w:val="24"/>
        </w:rPr>
        <w:t>Attention:  (School district clerk)</w:t>
      </w:r>
    </w:p>
    <w:p w:rsidR="00405F8F" w:rsidRDefault="00405F8F">
      <w:pPr>
        <w:pStyle w:val="BodyA"/>
        <w:rPr>
          <w:rFonts w:ascii="Times New Roman" w:eastAsia="Times New Roman" w:hAnsi="Times New Roman" w:cs="Times New Roman"/>
          <w:sz w:val="24"/>
          <w:szCs w:val="24"/>
        </w:rPr>
      </w:pPr>
    </w:p>
    <w:p w:rsidR="00405F8F" w:rsidRDefault="009A10ED" w:rsidP="009A10ED">
      <w:pPr>
        <w:pStyle w:val="BodyA"/>
        <w:ind w:left="720"/>
        <w:rPr>
          <w:rFonts w:ascii="Times New Roman" w:eastAsia="Times New Roman" w:hAnsi="Times New Roman" w:cs="Times New Roman"/>
          <w:sz w:val="24"/>
          <w:szCs w:val="24"/>
        </w:rPr>
      </w:pPr>
      <w:r>
        <w:rPr>
          <w:rFonts w:ascii="Times New Roman"/>
          <w:sz w:val="24"/>
          <w:szCs w:val="24"/>
        </w:rPr>
        <w:t>Dear_______</w:t>
      </w:r>
      <w:r w:rsidR="006C0211">
        <w:rPr>
          <w:rFonts w:ascii="Times New Roman"/>
          <w:sz w:val="24"/>
          <w:szCs w:val="24"/>
        </w:rPr>
        <w:t>:</w:t>
      </w:r>
    </w:p>
    <w:p w:rsidR="00405F8F" w:rsidRDefault="00405F8F">
      <w:pPr>
        <w:pStyle w:val="BodyA"/>
        <w:rPr>
          <w:rFonts w:ascii="Times New Roman" w:eastAsia="Times New Roman" w:hAnsi="Times New Roman" w:cs="Times New Roman"/>
          <w:sz w:val="24"/>
          <w:szCs w:val="24"/>
        </w:rPr>
      </w:pPr>
    </w:p>
    <w:p w:rsidR="00405F8F" w:rsidRDefault="006C0211" w:rsidP="009A10ED">
      <w:pPr>
        <w:pStyle w:val="BodyA"/>
        <w:ind w:firstLine="720"/>
        <w:rPr>
          <w:rFonts w:ascii="Times New Roman" w:eastAsia="Times New Roman" w:hAnsi="Times New Roman" w:cs="Times New Roman"/>
          <w:sz w:val="24"/>
          <w:szCs w:val="24"/>
        </w:rPr>
      </w:pPr>
      <w:r>
        <w:rPr>
          <w:rFonts w:ascii="Times New Roman"/>
          <w:sz w:val="24"/>
          <w:szCs w:val="24"/>
        </w:rPr>
        <w:t>My e</w:t>
      </w:r>
      <w:r w:rsidR="009A10ED">
        <w:rPr>
          <w:rFonts w:ascii="Times New Roman"/>
          <w:sz w:val="24"/>
          <w:szCs w:val="24"/>
        </w:rPr>
        <w:t xml:space="preserve">mployment contract as </w:t>
      </w:r>
      <w:r w:rsidR="009A10ED">
        <w:rPr>
          <w:rFonts w:ascii="Times New Roman"/>
          <w:sz w:val="24"/>
          <w:szCs w:val="24"/>
          <w:u w:val="single"/>
        </w:rPr>
        <w:t xml:space="preserve">(position title) </w:t>
      </w:r>
      <w:r>
        <w:rPr>
          <w:rFonts w:ascii="Times New Roman"/>
          <w:sz w:val="24"/>
          <w:szCs w:val="24"/>
        </w:rPr>
        <w:t>expires on June 30, 2015.</w:t>
      </w:r>
    </w:p>
    <w:p w:rsidR="00405F8F" w:rsidRDefault="00405F8F">
      <w:pPr>
        <w:pStyle w:val="BodyA"/>
        <w:rPr>
          <w:rFonts w:ascii="Times New Roman" w:eastAsia="Times New Roman" w:hAnsi="Times New Roman" w:cs="Times New Roman"/>
          <w:sz w:val="24"/>
          <w:szCs w:val="24"/>
        </w:rPr>
      </w:pPr>
    </w:p>
    <w:p w:rsidR="00405F8F" w:rsidRDefault="006C0211" w:rsidP="009A10ED">
      <w:pPr>
        <w:pStyle w:val="BodyA"/>
        <w:ind w:left="720"/>
        <w:rPr>
          <w:rFonts w:ascii="Times New Roman" w:eastAsia="Times New Roman" w:hAnsi="Times New Roman" w:cs="Times New Roman"/>
          <w:sz w:val="24"/>
          <w:szCs w:val="24"/>
        </w:rPr>
      </w:pPr>
      <w:r>
        <w:rPr>
          <w:rFonts w:ascii="Times New Roman"/>
          <w:sz w:val="24"/>
          <w:szCs w:val="24"/>
        </w:rPr>
        <w:t>Since I have not yet received a new contract, I am providing notice pursuant to section 118.24(6) of the Wisconsin Statutes that I accept an extension of my contract for an additional two years.</w:t>
      </w:r>
    </w:p>
    <w:p w:rsidR="00405F8F" w:rsidRDefault="00405F8F">
      <w:pPr>
        <w:pStyle w:val="BodyA"/>
        <w:rPr>
          <w:rFonts w:ascii="Times New Roman" w:eastAsia="Times New Roman" w:hAnsi="Times New Roman" w:cs="Times New Roman"/>
          <w:sz w:val="24"/>
          <w:szCs w:val="24"/>
        </w:rPr>
      </w:pPr>
    </w:p>
    <w:p w:rsidR="00405F8F" w:rsidRDefault="006C0211" w:rsidP="009A10ED">
      <w:pPr>
        <w:pStyle w:val="BodyA"/>
        <w:ind w:left="720"/>
        <w:rPr>
          <w:rFonts w:ascii="Times New Roman" w:eastAsia="Times New Roman" w:hAnsi="Times New Roman" w:cs="Times New Roman"/>
          <w:sz w:val="24"/>
          <w:szCs w:val="24"/>
        </w:rPr>
      </w:pPr>
      <w:r>
        <w:rPr>
          <w:rFonts w:ascii="Times New Roman"/>
          <w:sz w:val="24"/>
          <w:szCs w:val="24"/>
        </w:rPr>
        <w:t>I would like to meet with the Board as soon as convenient to discuss the terms of my new contract as well as an adjustment of my compensation and benefits.</w:t>
      </w:r>
    </w:p>
    <w:p w:rsidR="00405F8F" w:rsidRDefault="00405F8F">
      <w:pPr>
        <w:pStyle w:val="BodyA"/>
        <w:rPr>
          <w:rFonts w:ascii="Times New Roman" w:eastAsia="Times New Roman" w:hAnsi="Times New Roman" w:cs="Times New Roman"/>
          <w:sz w:val="24"/>
          <w:szCs w:val="24"/>
        </w:rPr>
      </w:pPr>
    </w:p>
    <w:p w:rsidR="00405F8F" w:rsidRDefault="006C0211" w:rsidP="009A10ED">
      <w:pPr>
        <w:pStyle w:val="BodyA"/>
        <w:ind w:left="720"/>
        <w:rPr>
          <w:rFonts w:ascii="Times New Roman" w:eastAsia="Times New Roman" w:hAnsi="Times New Roman" w:cs="Times New Roman"/>
          <w:sz w:val="24"/>
          <w:szCs w:val="24"/>
        </w:rPr>
      </w:pPr>
      <w:r>
        <w:rPr>
          <w:rFonts w:ascii="Times New Roman"/>
          <w:sz w:val="24"/>
          <w:szCs w:val="24"/>
        </w:rPr>
        <w:t>Thank you for your attention to this matter. I look forward to finalizing the terms of my new contract.</w:t>
      </w:r>
    </w:p>
    <w:p w:rsidR="00405F8F" w:rsidRDefault="00405F8F">
      <w:pPr>
        <w:pStyle w:val="BodyA"/>
        <w:rPr>
          <w:rFonts w:ascii="Times New Roman" w:eastAsia="Times New Roman" w:hAnsi="Times New Roman" w:cs="Times New Roman"/>
          <w:sz w:val="24"/>
          <w:szCs w:val="24"/>
        </w:rPr>
      </w:pPr>
    </w:p>
    <w:p w:rsidR="00405F8F" w:rsidRDefault="006C0211" w:rsidP="009A10ED">
      <w:pPr>
        <w:pStyle w:val="BodyA"/>
        <w:ind w:firstLine="720"/>
        <w:rPr>
          <w:rFonts w:ascii="Times New Roman" w:eastAsia="Times New Roman" w:hAnsi="Times New Roman" w:cs="Times New Roman"/>
          <w:sz w:val="24"/>
          <w:szCs w:val="24"/>
        </w:rPr>
      </w:pPr>
      <w:r>
        <w:rPr>
          <w:rFonts w:ascii="Times New Roman"/>
          <w:sz w:val="24"/>
          <w:szCs w:val="24"/>
        </w:rPr>
        <w:t>Sincerely yours,</w:t>
      </w:r>
    </w:p>
    <w:p w:rsidR="00405F8F" w:rsidRDefault="006C0211" w:rsidP="000470AF">
      <w:pPr>
        <w:pStyle w:val="BodyA"/>
        <w:ind w:firstLine="720"/>
        <w:rPr>
          <w:rFonts w:ascii="Times New Roman"/>
          <w:sz w:val="24"/>
          <w:szCs w:val="24"/>
        </w:rPr>
      </w:pPr>
      <w:r>
        <w:rPr>
          <w:rFonts w:ascii="Times New Roman"/>
          <w:sz w:val="24"/>
          <w:szCs w:val="24"/>
        </w:rPr>
        <w:t>(</w:t>
      </w:r>
      <w:proofErr w:type="gramStart"/>
      <w:r>
        <w:rPr>
          <w:rFonts w:ascii="Times New Roman"/>
          <w:sz w:val="24"/>
          <w:szCs w:val="24"/>
        </w:rPr>
        <w:t>signature</w:t>
      </w:r>
      <w:proofErr w:type="gramEnd"/>
      <w:r>
        <w:rPr>
          <w:rFonts w:ascii="Times New Roman"/>
          <w:sz w:val="24"/>
          <w:szCs w:val="24"/>
        </w:rPr>
        <w:t>)</w:t>
      </w:r>
    </w:p>
    <w:p w:rsidR="008F6278" w:rsidRDefault="008F6278" w:rsidP="000470AF">
      <w:pPr>
        <w:pStyle w:val="BodyA"/>
        <w:ind w:firstLine="720"/>
        <w:rPr>
          <w:rFonts w:ascii="Times New Roman" w:eastAsia="Times New Roman" w:hAnsi="Times New Roman" w:cs="Times New Roman"/>
          <w:sz w:val="24"/>
          <w:szCs w:val="24"/>
        </w:rPr>
      </w:pPr>
    </w:p>
    <w:p w:rsidR="00405F8F" w:rsidRDefault="00ED1BDF">
      <w:pPr>
        <w:pStyle w:val="BodyA"/>
        <w:rPr>
          <w:rFonts w:ascii="Times New Roman" w:eastAsia="Times New Roman" w:hAnsi="Times New Roman" w:cs="Times New Roman"/>
          <w:sz w:val="24"/>
          <w:szCs w:val="24"/>
        </w:rPr>
      </w:pPr>
      <w:r>
        <w:rPr>
          <w:rFonts w:ascii="Times New Roman Bold"/>
          <w:sz w:val="24"/>
          <w:szCs w:val="24"/>
          <w:u w:val="single"/>
        </w:rPr>
        <w:t>I</w:t>
      </w:r>
      <w:r w:rsidR="006C0211">
        <w:rPr>
          <w:rFonts w:ascii="Times New Roman Bold"/>
          <w:sz w:val="24"/>
          <w:szCs w:val="24"/>
          <w:u w:val="single"/>
        </w:rPr>
        <w:t>s your analysis done once you meet the statutory renewal and non-renewal deadlines?</w:t>
      </w:r>
      <w:r w:rsidR="006C0211">
        <w:rPr>
          <w:rFonts w:ascii="Times New Roman"/>
          <w:sz w:val="24"/>
          <w:szCs w:val="24"/>
          <w:u w:val="single"/>
        </w:rPr>
        <w:t xml:space="preserve"> </w:t>
      </w:r>
      <w:r w:rsidR="006C0211">
        <w:rPr>
          <w:rFonts w:ascii="Times New Roman"/>
          <w:sz w:val="24"/>
          <w:szCs w:val="24"/>
        </w:rPr>
        <w:t xml:space="preserve">The simple answer to this question is no.  Contracts may very well contain provisions that </w:t>
      </w:r>
      <w:r w:rsidR="006C0211">
        <w:rPr>
          <w:rFonts w:ascii="Times New Roman"/>
          <w:i/>
          <w:iCs/>
          <w:sz w:val="24"/>
          <w:szCs w:val="24"/>
        </w:rPr>
        <w:t>differ</w:t>
      </w:r>
      <w:r w:rsidR="006C0211">
        <w:rPr>
          <w:rFonts w:ascii="Times New Roman"/>
          <w:sz w:val="24"/>
          <w:szCs w:val="24"/>
        </w:rPr>
        <w:t xml:space="preserve"> from or </w:t>
      </w:r>
      <w:r w:rsidR="006C0211">
        <w:rPr>
          <w:rFonts w:ascii="Times New Roman"/>
          <w:i/>
          <w:iCs/>
          <w:sz w:val="24"/>
          <w:szCs w:val="24"/>
        </w:rPr>
        <w:t xml:space="preserve">expand upon </w:t>
      </w:r>
      <w:r w:rsidR="006C0211">
        <w:rPr>
          <w:rFonts w:ascii="Times New Roman"/>
          <w:sz w:val="24"/>
          <w:szCs w:val="24"/>
        </w:rPr>
        <w:t>the statutory renewal and non-renewal provisions.  Those differences must be taken into account, and modified as appropriate through the negotiations or non-renewal process.</w:t>
      </w:r>
    </w:p>
    <w:p w:rsidR="00405F8F" w:rsidRDefault="00405F8F">
      <w:pPr>
        <w:pStyle w:val="BodyA"/>
        <w:rPr>
          <w:rFonts w:ascii="Times New Roman" w:eastAsia="Times New Roman" w:hAnsi="Times New Roman" w:cs="Times New Roman"/>
          <w:sz w:val="24"/>
          <w:szCs w:val="24"/>
        </w:rPr>
      </w:pPr>
    </w:p>
    <w:p w:rsidR="00405F8F" w:rsidRPr="00C36DBF" w:rsidRDefault="006C0211">
      <w:pPr>
        <w:pStyle w:val="BodyA"/>
        <w:rPr>
          <w:rFonts w:ascii="Times New Roman" w:eastAsia="Times New Roman" w:hAnsi="Times New Roman" w:cs="Times New Roman"/>
          <w:sz w:val="24"/>
          <w:szCs w:val="24"/>
        </w:rPr>
      </w:pPr>
      <w:r w:rsidRPr="00C36DBF">
        <w:rPr>
          <w:rFonts w:ascii="Times New Roman" w:hAnsi="Times New Roman" w:cs="Times New Roman"/>
          <w:sz w:val="24"/>
          <w:szCs w:val="24"/>
        </w:rPr>
        <w:t xml:space="preserve">State law requires administrator contracts to be issued for a term not to exceed two years.  </w:t>
      </w:r>
      <w:proofErr w:type="gramStart"/>
      <w:r w:rsidRPr="00C36DBF">
        <w:rPr>
          <w:rFonts w:ascii="Times New Roman" w:hAnsi="Times New Roman" w:cs="Times New Roman"/>
          <w:sz w:val="24"/>
          <w:szCs w:val="24"/>
        </w:rPr>
        <w:t>One year</w:t>
      </w:r>
      <w:proofErr w:type="gramEnd"/>
      <w:r w:rsidRPr="00C36DBF">
        <w:rPr>
          <w:rFonts w:ascii="Times New Roman" w:hAnsi="Times New Roman" w:cs="Times New Roman"/>
          <w:sz w:val="24"/>
          <w:szCs w:val="24"/>
        </w:rPr>
        <w:t xml:space="preserve"> contracts are permitted. Contracts for two years may provide for “one or more extensions of one year each.”   </w:t>
      </w:r>
      <w:hyperlink r:id="rId14" w:history="1">
        <w:r w:rsidRPr="00C36DBF">
          <w:rPr>
            <w:rStyle w:val="Hyperlink0"/>
            <w:rFonts w:ascii="Times New Roman" w:hAnsi="Times New Roman" w:cs="Times New Roman"/>
          </w:rPr>
          <w:t>http://docs.legis.wisconsin.gov/statutes/statutes/118/24/1</w:t>
        </w:r>
      </w:hyperlink>
      <w:proofErr w:type="gramStart"/>
      <w:r w:rsidRPr="00C36DBF">
        <w:rPr>
          <w:rFonts w:ascii="Times New Roman" w:hAnsi="Times New Roman" w:cs="Times New Roman"/>
          <w:sz w:val="24"/>
          <w:szCs w:val="24"/>
        </w:rPr>
        <w:t xml:space="preserve">  One</w:t>
      </w:r>
      <w:proofErr w:type="gramEnd"/>
      <w:r w:rsidR="00C36DBF" w:rsidRPr="00C36DBF">
        <w:rPr>
          <w:rFonts w:ascii="Times New Roman" w:hAnsi="Times New Roman" w:cs="Times New Roman"/>
          <w:sz w:val="24"/>
          <w:szCs w:val="24"/>
        </w:rPr>
        <w:t>-</w:t>
      </w:r>
      <w:r w:rsidRPr="00C36DBF">
        <w:rPr>
          <w:rFonts w:ascii="Times New Roman" w:hAnsi="Times New Roman" w:cs="Times New Roman"/>
          <w:sz w:val="24"/>
          <w:szCs w:val="24"/>
        </w:rPr>
        <w:t xml:space="preserve">year extensions may be triggered, or not triggered, by an </w:t>
      </w:r>
      <w:r w:rsidRPr="00C36DBF">
        <w:rPr>
          <w:rFonts w:ascii="Times New Roman" w:hAnsi="Times New Roman" w:cs="Times New Roman"/>
          <w:i/>
          <w:iCs/>
          <w:sz w:val="24"/>
          <w:szCs w:val="24"/>
        </w:rPr>
        <w:t>affirmative</w:t>
      </w:r>
      <w:r w:rsidRPr="00C36DBF">
        <w:rPr>
          <w:rFonts w:ascii="Times New Roman" w:hAnsi="Times New Roman" w:cs="Times New Roman"/>
          <w:sz w:val="24"/>
          <w:szCs w:val="24"/>
        </w:rPr>
        <w:t xml:space="preserve"> act of the board.  For example, a contract might contain a provision stating that the contract will extend for a one-year period if the school board gives the administrator notice by a given date.   If a board in fact takes affirmative steps to notify the administrator that it is permitting the contract to extend by the contractual deadline, then the contract will extend by its own terms for another year.  Likewise, if a school board takes affirmative steps to notify the administrator that it will </w:t>
      </w:r>
      <w:r w:rsidRPr="00C36DBF">
        <w:rPr>
          <w:rFonts w:ascii="Times New Roman" w:hAnsi="Times New Roman" w:cs="Times New Roman"/>
          <w:i/>
          <w:iCs/>
          <w:sz w:val="24"/>
          <w:szCs w:val="24"/>
        </w:rPr>
        <w:t>not</w:t>
      </w:r>
      <w:r w:rsidRPr="00C36DBF">
        <w:rPr>
          <w:rFonts w:ascii="Times New Roman" w:hAnsi="Times New Roman" w:cs="Times New Roman"/>
          <w:sz w:val="24"/>
          <w:szCs w:val="24"/>
        </w:rPr>
        <w:t xml:space="preserve"> allow the contract to extend by its own terms by the contractual deadline, the extension will not take effect.  There is no just cause requirement for a decision not to extend an administrator contract</w:t>
      </w:r>
      <w:r w:rsidR="00C36DBF" w:rsidRPr="00C36DBF">
        <w:rPr>
          <w:rFonts w:ascii="Times New Roman" w:hAnsi="Times New Roman" w:cs="Times New Roman"/>
          <w:sz w:val="24"/>
          <w:szCs w:val="24"/>
        </w:rPr>
        <w:t xml:space="preserve">. </w:t>
      </w:r>
      <w:proofErr w:type="spellStart"/>
      <w:r w:rsidR="00C36DBF" w:rsidRPr="00C36DBF">
        <w:rPr>
          <w:rFonts w:ascii="Times New Roman" w:hAnsi="Times New Roman" w:cs="Times New Roman"/>
          <w:sz w:val="24"/>
          <w:szCs w:val="24"/>
        </w:rPr>
        <w:t>Morever</w:t>
      </w:r>
      <w:proofErr w:type="spellEnd"/>
      <w:r w:rsidR="00C36DBF" w:rsidRPr="00C36DBF">
        <w:rPr>
          <w:rFonts w:ascii="Times New Roman" w:hAnsi="Times New Roman" w:cs="Times New Roman"/>
          <w:sz w:val="24"/>
          <w:szCs w:val="24"/>
        </w:rPr>
        <w:t>, such a decision should not be considered to be a negative refection on the administrator’s job performance.</w:t>
      </w:r>
      <w:r w:rsidRPr="00C36DBF">
        <w:rPr>
          <w:rFonts w:ascii="Times New Roman" w:hAnsi="Times New Roman" w:cs="Times New Roman"/>
          <w:sz w:val="24"/>
          <w:szCs w:val="24"/>
        </w:rPr>
        <w:t xml:space="preserve"> </w:t>
      </w:r>
    </w:p>
    <w:p w:rsidR="00405F8F" w:rsidRDefault="00405F8F">
      <w:pPr>
        <w:pStyle w:val="BodyA"/>
        <w:rPr>
          <w:rFonts w:ascii="Times New Roman" w:eastAsia="Times New Roman" w:hAnsi="Times New Roman" w:cs="Times New Roman"/>
          <w:sz w:val="24"/>
          <w:szCs w:val="24"/>
        </w:rPr>
      </w:pPr>
    </w:p>
    <w:p w:rsidR="00405F8F" w:rsidRDefault="006C0211">
      <w:pPr>
        <w:pStyle w:val="BodyA"/>
        <w:rPr>
          <w:rFonts w:ascii="Times New Roman" w:eastAsia="Times New Roman" w:hAnsi="Times New Roman" w:cs="Times New Roman"/>
          <w:sz w:val="24"/>
          <w:szCs w:val="24"/>
        </w:rPr>
      </w:pPr>
      <w:r>
        <w:rPr>
          <w:rFonts w:ascii="Times New Roman"/>
          <w:sz w:val="24"/>
          <w:szCs w:val="24"/>
        </w:rPr>
        <w:t>If the board votes not to permit a contract to extend, the board will have to separately comply with the statutory non-renewal requirements (and deadlines) for providing preliminary and final notices of contract non-renewal</w:t>
      </w:r>
      <w:r w:rsidR="00D733CD">
        <w:rPr>
          <w:rFonts w:ascii="Times New Roman"/>
          <w:sz w:val="24"/>
          <w:szCs w:val="24"/>
        </w:rPr>
        <w:t xml:space="preserve"> during the final year of the contract</w:t>
      </w:r>
      <w:r>
        <w:rPr>
          <w:rFonts w:ascii="Times New Roman"/>
          <w:sz w:val="24"/>
          <w:szCs w:val="24"/>
        </w:rPr>
        <w:t xml:space="preserve">.  If it fails to do so, then the contract will automatically extend for a period of two years.  </w:t>
      </w:r>
      <w:hyperlink r:id="rId15" w:history="1">
        <w:r>
          <w:rPr>
            <w:rStyle w:val="Hyperlink0"/>
            <w:rFonts w:ascii="Times New Roman"/>
          </w:rPr>
          <w:t>http://docs.legis.wisconsin.gov/statutes/statutes/118/24/6</w:t>
        </w:r>
      </w:hyperlink>
      <w:r>
        <w:rPr>
          <w:rFonts w:ascii="Times New Roman"/>
          <w:sz w:val="24"/>
          <w:szCs w:val="24"/>
        </w:rPr>
        <w:t xml:space="preserve">    </w:t>
      </w:r>
    </w:p>
    <w:p w:rsidR="00405F8F" w:rsidRDefault="00405F8F">
      <w:pPr>
        <w:pStyle w:val="BodyA"/>
        <w:rPr>
          <w:rFonts w:ascii="Times New Roman" w:eastAsia="Times New Roman" w:hAnsi="Times New Roman" w:cs="Times New Roman"/>
          <w:sz w:val="24"/>
          <w:szCs w:val="24"/>
        </w:rPr>
      </w:pPr>
    </w:p>
    <w:p w:rsidR="00405F8F" w:rsidRDefault="006C0211">
      <w:pPr>
        <w:pStyle w:val="BodyA"/>
        <w:rPr>
          <w:rFonts w:ascii="Times New Roman" w:eastAsia="Times New Roman" w:hAnsi="Times New Roman" w:cs="Times New Roman"/>
          <w:sz w:val="24"/>
          <w:szCs w:val="24"/>
        </w:rPr>
      </w:pPr>
      <w:r>
        <w:rPr>
          <w:rFonts w:ascii="Times New Roman"/>
          <w:sz w:val="24"/>
          <w:szCs w:val="24"/>
        </w:rPr>
        <w:t xml:space="preserve">The flip side to a board taking affirmative steps to extend or not extend a contract is the situation where a board simply </w:t>
      </w:r>
      <w:r>
        <w:rPr>
          <w:rFonts w:ascii="Times New Roman"/>
          <w:i/>
          <w:iCs/>
          <w:sz w:val="24"/>
          <w:szCs w:val="24"/>
        </w:rPr>
        <w:t>fails</w:t>
      </w:r>
      <w:r>
        <w:rPr>
          <w:rFonts w:ascii="Times New Roman"/>
          <w:sz w:val="24"/>
          <w:szCs w:val="24"/>
        </w:rPr>
        <w:t xml:space="preserve"> to address the extension situation by the contractual deadline.  In this example, a contract will automatically extend (or </w:t>
      </w:r>
      <w:r>
        <w:rPr>
          <w:rFonts w:hAnsi="Times New Roman"/>
          <w:sz w:val="24"/>
          <w:szCs w:val="24"/>
        </w:rPr>
        <w:t>“</w:t>
      </w:r>
      <w:r>
        <w:rPr>
          <w:rFonts w:ascii="Times New Roman"/>
          <w:sz w:val="24"/>
          <w:szCs w:val="24"/>
        </w:rPr>
        <w:t>roll over</w:t>
      </w:r>
      <w:r>
        <w:rPr>
          <w:rFonts w:hAnsi="Times New Roman"/>
          <w:sz w:val="24"/>
          <w:szCs w:val="24"/>
        </w:rPr>
        <w:t>”</w:t>
      </w:r>
      <w:r w:rsidR="00A33460">
        <w:rPr>
          <w:rFonts w:ascii="Times New Roman"/>
          <w:sz w:val="24"/>
          <w:szCs w:val="24"/>
        </w:rPr>
        <w:t xml:space="preserve">) for one </w:t>
      </w:r>
      <w:r>
        <w:rPr>
          <w:rFonts w:ascii="Times New Roman"/>
          <w:sz w:val="24"/>
          <w:szCs w:val="24"/>
        </w:rPr>
        <w:t>year if the board does not act</w:t>
      </w:r>
      <w:r w:rsidR="00A33460">
        <w:rPr>
          <w:rFonts w:ascii="Times New Roman"/>
          <w:sz w:val="24"/>
          <w:szCs w:val="24"/>
        </w:rPr>
        <w:t xml:space="preserve"> to stop the roll over</w:t>
      </w:r>
      <w:r>
        <w:rPr>
          <w:rFonts w:ascii="Times New Roman"/>
          <w:sz w:val="24"/>
          <w:szCs w:val="24"/>
        </w:rPr>
        <w:t xml:space="preserve"> by the deadline contained in the </w:t>
      </w:r>
      <w:r w:rsidR="00A33460">
        <w:rPr>
          <w:rFonts w:ascii="Times New Roman"/>
          <w:sz w:val="24"/>
          <w:szCs w:val="24"/>
        </w:rPr>
        <w:t xml:space="preserve">administrative </w:t>
      </w:r>
      <w:r>
        <w:rPr>
          <w:rFonts w:ascii="Times New Roman"/>
          <w:sz w:val="24"/>
          <w:szCs w:val="24"/>
        </w:rPr>
        <w:t xml:space="preserve">contract.    </w:t>
      </w:r>
    </w:p>
    <w:p w:rsidR="00405F8F" w:rsidRDefault="00405F8F">
      <w:pPr>
        <w:pStyle w:val="BodyA"/>
        <w:rPr>
          <w:rFonts w:ascii="Times New Roman" w:eastAsia="Times New Roman" w:hAnsi="Times New Roman" w:cs="Times New Roman"/>
          <w:sz w:val="24"/>
          <w:szCs w:val="24"/>
        </w:rPr>
      </w:pPr>
    </w:p>
    <w:p w:rsidR="00405F8F" w:rsidRDefault="006C0211">
      <w:pPr>
        <w:pStyle w:val="BodyA"/>
        <w:rPr>
          <w:rFonts w:ascii="Times New Roman" w:eastAsia="Times New Roman" w:hAnsi="Times New Roman" w:cs="Times New Roman"/>
          <w:sz w:val="24"/>
          <w:szCs w:val="24"/>
        </w:rPr>
      </w:pPr>
      <w:r>
        <w:rPr>
          <w:rFonts w:ascii="Times New Roman"/>
          <w:sz w:val="24"/>
          <w:szCs w:val="24"/>
        </w:rPr>
        <w:t>These considerations point out the importance of knowing the specific expiration dates of your contract, as well as the administrator contracts of any of your direct reports.  While contracts typically expire on June 30, not all do.  And while m</w:t>
      </w:r>
      <w:r w:rsidR="00D733CD">
        <w:rPr>
          <w:rFonts w:ascii="Times New Roman"/>
          <w:sz w:val="24"/>
          <w:szCs w:val="24"/>
        </w:rPr>
        <w:t>ost school districts</w:t>
      </w:r>
      <w:r>
        <w:rPr>
          <w:rFonts w:ascii="Times New Roman"/>
          <w:sz w:val="24"/>
          <w:szCs w:val="24"/>
        </w:rPr>
        <w:t xml:space="preserve"> have consistent expiration dates for all administrators, that </w:t>
      </w:r>
      <w:proofErr w:type="gramStart"/>
      <w:r>
        <w:rPr>
          <w:rFonts w:ascii="Times New Roman"/>
          <w:sz w:val="24"/>
          <w:szCs w:val="24"/>
        </w:rPr>
        <w:t>is</w:t>
      </w:r>
      <w:proofErr w:type="gramEnd"/>
      <w:r>
        <w:rPr>
          <w:rFonts w:ascii="Times New Roman"/>
          <w:sz w:val="24"/>
          <w:szCs w:val="24"/>
        </w:rPr>
        <w:t xml:space="preserve"> not always the case either. Since the statutory renewal and non-renewal deadlines count backwards from the administrator contract</w:t>
      </w:r>
      <w:r>
        <w:rPr>
          <w:rFonts w:hAnsi="Times New Roman"/>
          <w:sz w:val="24"/>
          <w:szCs w:val="24"/>
        </w:rPr>
        <w:t>’</w:t>
      </w:r>
      <w:r>
        <w:rPr>
          <w:rFonts w:ascii="Times New Roman"/>
          <w:sz w:val="24"/>
          <w:szCs w:val="24"/>
        </w:rPr>
        <w:t>s expiration date, it is imperative that those deadlines be carefully and individually determined.</w:t>
      </w:r>
    </w:p>
    <w:p w:rsidR="00405F8F" w:rsidRDefault="00405F8F">
      <w:pPr>
        <w:pStyle w:val="BodyA"/>
        <w:rPr>
          <w:rFonts w:ascii="Times New Roman" w:eastAsia="Times New Roman" w:hAnsi="Times New Roman" w:cs="Times New Roman"/>
          <w:sz w:val="24"/>
          <w:szCs w:val="24"/>
        </w:rPr>
      </w:pPr>
    </w:p>
    <w:p w:rsidR="008F6278" w:rsidRDefault="00ED1BDF" w:rsidP="00ED1BDF">
      <w:pPr>
        <w:pStyle w:val="BodyA"/>
        <w:rPr>
          <w:rFonts w:ascii="Times New Roman"/>
          <w:sz w:val="24"/>
          <w:szCs w:val="24"/>
        </w:rPr>
      </w:pPr>
      <w:r>
        <w:rPr>
          <w:rFonts w:ascii="Times New Roman Bold"/>
          <w:sz w:val="24"/>
          <w:szCs w:val="24"/>
          <w:u w:val="single"/>
        </w:rPr>
        <w:t>Look ahead to what changes your existing contracts might require so they better align with changes in the law, or changes that you would like to see going forward.</w:t>
      </w:r>
      <w:r>
        <w:rPr>
          <w:rFonts w:ascii="Times New Roman"/>
          <w:sz w:val="24"/>
          <w:szCs w:val="24"/>
        </w:rPr>
        <w:t xml:space="preserve"> In the near future, school districts may legitimately need to add language to administrator contracts due to requirements imposed by new laws like the Affordable Care Act (ACA).  </w:t>
      </w:r>
      <w:hyperlink r:id="rId16" w:history="1">
        <w:r>
          <w:rPr>
            <w:rStyle w:val="Hyperlink0"/>
            <w:rFonts w:ascii="Times New Roman"/>
          </w:rPr>
          <w:t>http://www.gpo.gov/fdsys/pkg/USCODE-2010-title42/html/USCODE-2010-title42-chap157-subchapI-sec18001.htm</w:t>
        </w:r>
      </w:hyperlink>
      <w:proofErr w:type="gramStart"/>
      <w:r>
        <w:rPr>
          <w:rStyle w:val="Hyperlink0"/>
          <w:rFonts w:ascii="Times New Roman"/>
        </w:rPr>
        <w:t xml:space="preserve"> </w:t>
      </w:r>
      <w:r>
        <w:rPr>
          <w:rStyle w:val="Hyperlink0"/>
          <w:rFonts w:ascii="Times New Roman"/>
          <w:u w:val="none"/>
        </w:rPr>
        <w:t xml:space="preserve"> </w:t>
      </w:r>
      <w:r>
        <w:rPr>
          <w:rFonts w:ascii="Times New Roman"/>
          <w:sz w:val="24"/>
          <w:szCs w:val="24"/>
        </w:rPr>
        <w:t>The</w:t>
      </w:r>
      <w:proofErr w:type="gramEnd"/>
      <w:r>
        <w:rPr>
          <w:rFonts w:ascii="Times New Roman"/>
          <w:sz w:val="24"/>
          <w:szCs w:val="24"/>
        </w:rPr>
        <w:t xml:space="preserve"> ACA prohibits employers from offering insured and self-insured benefit plans that discriminate in favor of highly compensated employees, which typically would include administrators.  Regulatory guidance has not yet been forthcoming</w:t>
      </w:r>
      <w:r w:rsidR="00C36DBF">
        <w:rPr>
          <w:rFonts w:ascii="Times New Roman"/>
          <w:sz w:val="24"/>
          <w:szCs w:val="24"/>
        </w:rPr>
        <w:t xml:space="preserve"> from the federal government</w:t>
      </w:r>
      <w:r>
        <w:rPr>
          <w:rFonts w:ascii="Times New Roman"/>
          <w:sz w:val="24"/>
          <w:szCs w:val="24"/>
        </w:rPr>
        <w:t>.  Nevertheless, do not be surprised if current and new adm</w:t>
      </w:r>
      <w:r w:rsidR="00C36DBF">
        <w:rPr>
          <w:rFonts w:ascii="Times New Roman"/>
          <w:sz w:val="24"/>
          <w:szCs w:val="24"/>
        </w:rPr>
        <w:t>inistrator contracts contain</w:t>
      </w:r>
      <w:r>
        <w:rPr>
          <w:rFonts w:ascii="Times New Roman"/>
          <w:sz w:val="24"/>
          <w:szCs w:val="24"/>
        </w:rPr>
        <w:t xml:space="preserve"> language permitting the district to change insurance plans during a </w:t>
      </w:r>
      <w:r w:rsidR="00C36DBF">
        <w:rPr>
          <w:rFonts w:ascii="Times New Roman"/>
          <w:sz w:val="24"/>
          <w:szCs w:val="24"/>
        </w:rPr>
        <w:t>contract term</w:t>
      </w:r>
      <w:r>
        <w:rPr>
          <w:rFonts w:ascii="Times New Roman"/>
          <w:sz w:val="24"/>
          <w:szCs w:val="24"/>
        </w:rPr>
        <w:t xml:space="preserve"> in order to comply with the ACA</w:t>
      </w:r>
      <w:r>
        <w:rPr>
          <w:rFonts w:hAnsi="Times New Roman"/>
          <w:sz w:val="24"/>
          <w:szCs w:val="24"/>
        </w:rPr>
        <w:t>’</w:t>
      </w:r>
      <w:r>
        <w:rPr>
          <w:rFonts w:ascii="Times New Roman"/>
          <w:sz w:val="24"/>
          <w:szCs w:val="24"/>
        </w:rPr>
        <w:t xml:space="preserve">s non-discrimination requirement. </w:t>
      </w:r>
    </w:p>
    <w:p w:rsidR="00ED1BDF" w:rsidRDefault="00ED1BDF" w:rsidP="00ED1BDF">
      <w:pPr>
        <w:pStyle w:val="BodyA"/>
        <w:rPr>
          <w:rFonts w:ascii="Times New Roman" w:eastAsia="Times New Roman" w:hAnsi="Times New Roman" w:cs="Times New Roman"/>
          <w:sz w:val="24"/>
          <w:szCs w:val="24"/>
        </w:rPr>
      </w:pPr>
      <w:r>
        <w:rPr>
          <w:rFonts w:ascii="Times New Roman"/>
          <w:sz w:val="24"/>
          <w:szCs w:val="24"/>
        </w:rPr>
        <w:t xml:space="preserve"> </w:t>
      </w:r>
    </w:p>
    <w:p w:rsidR="00ED1BDF" w:rsidRPr="007D5D06" w:rsidRDefault="00ED1BDF" w:rsidP="00ED1BDF">
      <w:pPr>
        <w:pStyle w:val="BodyA"/>
        <w:rPr>
          <w:rFonts w:ascii="Times New Roman" w:hAnsi="Times New Roman" w:cs="Times New Roman"/>
          <w:sz w:val="24"/>
          <w:szCs w:val="24"/>
        </w:rPr>
      </w:pPr>
      <w:r w:rsidRPr="007D5D06">
        <w:rPr>
          <w:rFonts w:ascii="Times New Roman" w:hAnsi="Times New Roman" w:cs="Times New Roman"/>
          <w:sz w:val="24"/>
          <w:szCs w:val="24"/>
        </w:rPr>
        <w:t xml:space="preserve">A desire to modify a contract may be unrelated to changes in </w:t>
      </w:r>
      <w:r w:rsidR="00C36DBF">
        <w:rPr>
          <w:rFonts w:ascii="Times New Roman" w:hAnsi="Times New Roman" w:cs="Times New Roman"/>
          <w:sz w:val="24"/>
          <w:szCs w:val="24"/>
        </w:rPr>
        <w:t>the law</w:t>
      </w:r>
      <w:r w:rsidRPr="007D5D06">
        <w:rPr>
          <w:rFonts w:ascii="Times New Roman" w:hAnsi="Times New Roman" w:cs="Times New Roman"/>
          <w:sz w:val="24"/>
          <w:szCs w:val="24"/>
        </w:rPr>
        <w:t>, like the ACA. The parties to an administrator contract may mutually agree to make modifications to the original contract for any number of reasons. During the renewal/non-renewal timeframe, for example, consider provisions tha</w:t>
      </w:r>
      <w:r w:rsidR="00C36DBF">
        <w:rPr>
          <w:rFonts w:ascii="Times New Roman" w:hAnsi="Times New Roman" w:cs="Times New Roman"/>
          <w:sz w:val="24"/>
          <w:szCs w:val="24"/>
        </w:rPr>
        <w:t>t may need to be modified or re</w:t>
      </w:r>
      <w:r w:rsidRPr="007D5D06">
        <w:rPr>
          <w:rFonts w:ascii="Times New Roman" w:hAnsi="Times New Roman" w:cs="Times New Roman"/>
          <w:sz w:val="24"/>
          <w:szCs w:val="24"/>
        </w:rPr>
        <w:t xml:space="preserve">negotiated, such as compensation, professional development, attendance at conferences, job title and description, liquidated damages in the event of a contract breach, standards for dismissal (whether just cause, arbitrary and capricious or another standard), contract days, sick and personal leave days, and fringe benefits. </w:t>
      </w:r>
    </w:p>
    <w:p w:rsidR="00ED1BDF" w:rsidRDefault="00ED1BDF" w:rsidP="00ED1BDF">
      <w:pPr>
        <w:pStyle w:val="BodyA"/>
        <w:rPr>
          <w:rFonts w:ascii="Times New Roman"/>
          <w:sz w:val="24"/>
          <w:szCs w:val="24"/>
        </w:rPr>
      </w:pPr>
    </w:p>
    <w:p w:rsidR="00ED1BDF" w:rsidRDefault="00ED1BDF" w:rsidP="00ED1BDF">
      <w:pPr>
        <w:pStyle w:val="BodyA"/>
        <w:rPr>
          <w:rFonts w:ascii="Times New Roman"/>
          <w:sz w:val="24"/>
          <w:szCs w:val="24"/>
        </w:rPr>
      </w:pPr>
      <w:r>
        <w:rPr>
          <w:rFonts w:ascii="Times New Roman"/>
          <w:sz w:val="24"/>
          <w:szCs w:val="24"/>
        </w:rPr>
        <w:t xml:space="preserve">One item in particular that should be considered during the administrator renewal/non-renewal period is the administrator salary. Many administrator contracts set forth a specific salary for the first year of the contract, but then state that the salary for the second or subsequent year shall be determined by the board, but shall be no less than the salary paid in the first year. The salary for the second year is thus subject to negotiation with the board. That being said, the board may not unilaterally </w:t>
      </w:r>
      <w:r w:rsidRPr="00FB0A0D">
        <w:rPr>
          <w:rFonts w:ascii="Times New Roman"/>
          <w:i/>
          <w:sz w:val="24"/>
          <w:szCs w:val="24"/>
        </w:rPr>
        <w:t>decrease</w:t>
      </w:r>
      <w:r>
        <w:rPr>
          <w:rFonts w:ascii="Times New Roman"/>
          <w:sz w:val="24"/>
          <w:szCs w:val="24"/>
        </w:rPr>
        <w:t xml:space="preserve"> the salary for the second year, given the plain language of the contract. Rather, the board must either reach mutual agreement with the admini</w:t>
      </w:r>
      <w:r w:rsidR="00FB0A0D">
        <w:rPr>
          <w:rFonts w:ascii="Times New Roman"/>
          <w:sz w:val="24"/>
          <w:szCs w:val="24"/>
        </w:rPr>
        <w:t>strator to reduce the salary</w:t>
      </w:r>
      <w:proofErr w:type="gramStart"/>
      <w:r w:rsidR="00FB0A0D">
        <w:rPr>
          <w:rFonts w:ascii="Times New Roman"/>
          <w:sz w:val="24"/>
          <w:szCs w:val="24"/>
        </w:rPr>
        <w:t xml:space="preserve">, </w:t>
      </w:r>
      <w:r>
        <w:rPr>
          <w:rFonts w:ascii="Times New Roman"/>
          <w:sz w:val="24"/>
          <w:szCs w:val="24"/>
        </w:rPr>
        <w:t xml:space="preserve"> freeze</w:t>
      </w:r>
      <w:proofErr w:type="gramEnd"/>
      <w:r>
        <w:rPr>
          <w:rFonts w:ascii="Times New Roman"/>
          <w:sz w:val="24"/>
          <w:szCs w:val="24"/>
        </w:rPr>
        <w:t xml:space="preserve"> the salary</w:t>
      </w:r>
      <w:r w:rsidR="00FB0A0D">
        <w:rPr>
          <w:rFonts w:ascii="Times New Roman"/>
          <w:sz w:val="24"/>
          <w:szCs w:val="24"/>
        </w:rPr>
        <w:t>, or offer an increase</w:t>
      </w:r>
      <w:r>
        <w:rPr>
          <w:rFonts w:ascii="Times New Roman"/>
          <w:sz w:val="24"/>
          <w:szCs w:val="24"/>
        </w:rPr>
        <w:t xml:space="preserve"> for the second year. </w:t>
      </w:r>
    </w:p>
    <w:p w:rsidR="00ED1BDF" w:rsidRDefault="00ED1BDF" w:rsidP="00ED1BDF">
      <w:pPr>
        <w:pStyle w:val="BodyA"/>
        <w:rPr>
          <w:rFonts w:ascii="Times New Roman" w:eastAsia="Times New Roman" w:hAnsi="Times New Roman" w:cs="Times New Roman"/>
          <w:sz w:val="24"/>
          <w:szCs w:val="24"/>
        </w:rPr>
      </w:pPr>
    </w:p>
    <w:p w:rsidR="00ED1BDF" w:rsidRPr="007D5D06" w:rsidRDefault="00FB0A0D" w:rsidP="00ED1BDF">
      <w:pPr>
        <w:pStyle w:val="BodyA"/>
        <w:rPr>
          <w:rFonts w:ascii="Times New Roman" w:hAnsi="Times New Roman" w:cs="Times New Roman"/>
          <w:sz w:val="24"/>
          <w:szCs w:val="24"/>
        </w:rPr>
      </w:pPr>
      <w:r>
        <w:rPr>
          <w:rFonts w:ascii="Times New Roman" w:hAnsi="Times New Roman" w:cs="Times New Roman"/>
          <w:sz w:val="24"/>
          <w:szCs w:val="24"/>
        </w:rPr>
        <w:t>J</w:t>
      </w:r>
      <w:r w:rsidR="00ED1BDF" w:rsidRPr="007D5D06">
        <w:rPr>
          <w:rFonts w:ascii="Times New Roman" w:hAnsi="Times New Roman" w:cs="Times New Roman"/>
          <w:sz w:val="24"/>
          <w:szCs w:val="24"/>
        </w:rPr>
        <w:t>ob location, description and title also bear mentioning. A Wisconsin court has held that</w:t>
      </w:r>
      <w:r>
        <w:rPr>
          <w:rFonts w:ascii="Times New Roman" w:hAnsi="Times New Roman" w:cs="Times New Roman"/>
          <w:sz w:val="24"/>
          <w:szCs w:val="24"/>
        </w:rPr>
        <w:t>,</w:t>
      </w:r>
      <w:r w:rsidR="00ED1BDF" w:rsidRPr="007D5D06">
        <w:rPr>
          <w:rFonts w:ascii="Times New Roman" w:hAnsi="Times New Roman" w:cs="Times New Roman"/>
          <w:sz w:val="24"/>
          <w:szCs w:val="24"/>
        </w:rPr>
        <w:t xml:space="preserve"> where an administrator contract does not contain a provision allowing for reassignment, a school board’s reassignment of an administrator to a school different from the one specified in the contract constituted an impermissible, unilateral modification of the contract.  The logic behind this ruling is that an administrator cannot be bound to the terms of a contract to which he or she did not agree.  </w:t>
      </w:r>
      <w:hyperlink r:id="rId17" w:history="1">
        <w:r w:rsidR="00ED1BDF" w:rsidRPr="007D5D06">
          <w:rPr>
            <w:rStyle w:val="Hyperlink0"/>
            <w:rFonts w:ascii="Times New Roman" w:hAnsi="Times New Roman" w:cs="Times New Roman"/>
          </w:rPr>
          <w:t>http://scholar.google.com/scholar_case?case=6568051472313697911&amp;q=2004+WI+App+55&amp;hl=en&amp;as_sdt=4,50&amp;as_vis=1</w:t>
        </w:r>
      </w:hyperlink>
      <w:r w:rsidR="00ED1BDF" w:rsidRPr="007D5D06">
        <w:rPr>
          <w:rFonts w:ascii="Times New Roman" w:hAnsi="Times New Roman" w:cs="Times New Roman"/>
          <w:sz w:val="24"/>
          <w:szCs w:val="24"/>
        </w:rPr>
        <w:t xml:space="preserve">   Thus, for example, a contract that specifies that you will be principal of Lincoln High School will be breached should your school board attempt to unilaterally reassign you to Hamilton High School, midway through the contract. Along the same line of reasoning, this concept may be extended to job descriptions and titles set forth in administrator contracts</w:t>
      </w:r>
      <w:r w:rsidR="00514D82" w:rsidRPr="007D5D06">
        <w:rPr>
          <w:rFonts w:ascii="Times New Roman" w:hAnsi="Times New Roman" w:cs="Times New Roman"/>
          <w:sz w:val="24"/>
          <w:szCs w:val="24"/>
        </w:rPr>
        <w:t>.</w:t>
      </w:r>
    </w:p>
    <w:p w:rsidR="00405F8F" w:rsidRDefault="00405F8F">
      <w:pPr>
        <w:pStyle w:val="BodyA"/>
        <w:rPr>
          <w:rFonts w:ascii="Times New Roman" w:eastAsia="Times New Roman" w:hAnsi="Times New Roman" w:cs="Times New Roman"/>
          <w:sz w:val="24"/>
          <w:szCs w:val="24"/>
        </w:rPr>
      </w:pPr>
    </w:p>
    <w:p w:rsidR="00405F8F" w:rsidRDefault="006C0211">
      <w:pPr>
        <w:pStyle w:val="BodyA"/>
        <w:rPr>
          <w:rFonts w:ascii="Times New Roman" w:eastAsia="Times New Roman" w:hAnsi="Times New Roman" w:cs="Times New Roman"/>
          <w:sz w:val="24"/>
          <w:szCs w:val="24"/>
        </w:rPr>
      </w:pPr>
      <w:r>
        <w:rPr>
          <w:rFonts w:ascii="Times New Roman Bold"/>
          <w:sz w:val="24"/>
          <w:szCs w:val="24"/>
          <w:u w:val="single"/>
        </w:rPr>
        <w:t>Practical Considerations.</w:t>
      </w:r>
      <w:r w:rsidR="00B135EF">
        <w:rPr>
          <w:rFonts w:ascii="Times New Roman"/>
          <w:sz w:val="24"/>
          <w:szCs w:val="24"/>
        </w:rPr>
        <w:t xml:space="preserve"> Aside from the</w:t>
      </w:r>
      <w:r>
        <w:rPr>
          <w:rFonts w:ascii="Times New Roman"/>
          <w:sz w:val="24"/>
          <w:szCs w:val="24"/>
        </w:rPr>
        <w:t xml:space="preserve"> very specific legal requirements</w:t>
      </w:r>
      <w:r w:rsidR="00514D82">
        <w:rPr>
          <w:rFonts w:ascii="Times New Roman"/>
          <w:sz w:val="24"/>
          <w:szCs w:val="24"/>
        </w:rPr>
        <w:t xml:space="preserve"> identified above</w:t>
      </w:r>
      <w:r>
        <w:rPr>
          <w:rFonts w:ascii="Times New Roman"/>
          <w:sz w:val="24"/>
          <w:szCs w:val="24"/>
        </w:rPr>
        <w:t>, a few practical considerations include</w:t>
      </w:r>
      <w:r w:rsidR="00FB0A0D">
        <w:rPr>
          <w:rFonts w:ascii="Times New Roman"/>
          <w:sz w:val="24"/>
          <w:szCs w:val="24"/>
        </w:rPr>
        <w:t xml:space="preserve"> the following</w:t>
      </w:r>
      <w:r>
        <w:rPr>
          <w:rFonts w:ascii="Times New Roman"/>
          <w:sz w:val="24"/>
          <w:szCs w:val="24"/>
        </w:rPr>
        <w:t>:</w:t>
      </w:r>
    </w:p>
    <w:p w:rsidR="00405F8F" w:rsidRDefault="00405F8F">
      <w:pPr>
        <w:pStyle w:val="BodyA"/>
        <w:rPr>
          <w:rFonts w:ascii="Times New Roman" w:eastAsia="Times New Roman" w:hAnsi="Times New Roman" w:cs="Times New Roman"/>
          <w:sz w:val="24"/>
          <w:szCs w:val="24"/>
        </w:rPr>
      </w:pPr>
    </w:p>
    <w:p w:rsidR="00405F8F" w:rsidRDefault="006C0211" w:rsidP="00872107">
      <w:pPr>
        <w:pStyle w:val="BodyA"/>
        <w:numPr>
          <w:ilvl w:val="0"/>
          <w:numId w:val="3"/>
        </w:numPr>
        <w:rPr>
          <w:rFonts w:ascii="Times New Roman" w:eastAsia="Times New Roman" w:hAnsi="Times New Roman" w:cs="Times New Roman"/>
          <w:sz w:val="24"/>
          <w:szCs w:val="24"/>
        </w:rPr>
      </w:pPr>
      <w:r>
        <w:rPr>
          <w:rFonts w:ascii="Times New Roman"/>
          <w:sz w:val="24"/>
          <w:szCs w:val="24"/>
        </w:rPr>
        <w:t>T</w:t>
      </w:r>
      <w:r w:rsidR="00872107">
        <w:rPr>
          <w:rFonts w:ascii="Times New Roman"/>
          <w:sz w:val="24"/>
          <w:szCs w:val="24"/>
        </w:rPr>
        <w:t>o e</w:t>
      </w:r>
      <w:r>
        <w:rPr>
          <w:rFonts w:ascii="Times New Roman"/>
          <w:sz w:val="24"/>
          <w:szCs w:val="24"/>
        </w:rPr>
        <w:t xml:space="preserve">nsure the district does not miss any non-renewal or renewal </w:t>
      </w:r>
      <w:r w:rsidR="00514D82">
        <w:rPr>
          <w:rFonts w:ascii="Times New Roman"/>
          <w:sz w:val="24"/>
          <w:szCs w:val="24"/>
        </w:rPr>
        <w:t xml:space="preserve">deadlines, work backwards from </w:t>
      </w:r>
      <w:r>
        <w:rPr>
          <w:rFonts w:ascii="Times New Roman"/>
          <w:sz w:val="24"/>
          <w:szCs w:val="24"/>
        </w:rPr>
        <w:t>the individual administrator contract</w:t>
      </w:r>
      <w:r>
        <w:rPr>
          <w:rFonts w:hAnsi="Times New Roman"/>
          <w:sz w:val="24"/>
          <w:szCs w:val="24"/>
        </w:rPr>
        <w:t>’</w:t>
      </w:r>
      <w:r>
        <w:rPr>
          <w:rFonts w:ascii="Times New Roman"/>
          <w:sz w:val="24"/>
          <w:szCs w:val="24"/>
        </w:rPr>
        <w:t xml:space="preserve">s expiration date to determine the statutory preliminary and final non-renewal deadlines.  The need to work backwards must also include factoring in time for scheduled board meetings and their associated notice posting deadlines and requirements. </w:t>
      </w:r>
    </w:p>
    <w:p w:rsidR="00405F8F" w:rsidRDefault="00405F8F">
      <w:pPr>
        <w:pStyle w:val="BodyA"/>
        <w:rPr>
          <w:rFonts w:ascii="Times New Roman" w:eastAsia="Times New Roman" w:hAnsi="Times New Roman" w:cs="Times New Roman"/>
          <w:sz w:val="24"/>
          <w:szCs w:val="24"/>
        </w:rPr>
      </w:pPr>
    </w:p>
    <w:p w:rsidR="00405F8F" w:rsidRDefault="00514D82" w:rsidP="00872107">
      <w:pPr>
        <w:pStyle w:val="BodyA"/>
        <w:numPr>
          <w:ilvl w:val="0"/>
          <w:numId w:val="3"/>
        </w:numPr>
        <w:rPr>
          <w:rFonts w:ascii="Times New Roman" w:eastAsia="Times New Roman" w:hAnsi="Times New Roman" w:cs="Times New Roman"/>
          <w:sz w:val="24"/>
          <w:szCs w:val="24"/>
        </w:rPr>
      </w:pPr>
      <w:r>
        <w:rPr>
          <w:rFonts w:ascii="Times New Roman"/>
          <w:sz w:val="24"/>
          <w:szCs w:val="24"/>
        </w:rPr>
        <w:t>Especially in the wake of Post-</w:t>
      </w:r>
      <w:r w:rsidR="006C0211">
        <w:rPr>
          <w:rFonts w:ascii="Times New Roman"/>
          <w:sz w:val="24"/>
          <w:szCs w:val="24"/>
        </w:rPr>
        <w:t>Act 10 handbook development, review your administrator contract language to see if it is consistent with corresponding handbook provisions.  The same applies to board policies.  Where they are inconsistent, contractual provisions will control.  However, if you have a question about the intent of your contract, it is still not a bad idea to point out inconsistencies and seek clarification about contractual intent at this time.</w:t>
      </w:r>
    </w:p>
    <w:p w:rsidR="00405F8F" w:rsidRDefault="00405F8F">
      <w:pPr>
        <w:pStyle w:val="BodyA"/>
        <w:rPr>
          <w:rFonts w:ascii="Times New Roman" w:eastAsia="Times New Roman" w:hAnsi="Times New Roman" w:cs="Times New Roman"/>
          <w:sz w:val="24"/>
          <w:szCs w:val="24"/>
        </w:rPr>
      </w:pPr>
    </w:p>
    <w:p w:rsidR="00405F8F" w:rsidRDefault="006C0211" w:rsidP="00872107">
      <w:pPr>
        <w:pStyle w:val="BodyA"/>
        <w:numPr>
          <w:ilvl w:val="0"/>
          <w:numId w:val="3"/>
        </w:numPr>
        <w:rPr>
          <w:rFonts w:ascii="Times New Roman" w:eastAsia="Times New Roman" w:hAnsi="Times New Roman" w:cs="Times New Roman"/>
          <w:sz w:val="24"/>
          <w:szCs w:val="24"/>
        </w:rPr>
      </w:pPr>
      <w:r>
        <w:rPr>
          <w:rFonts w:ascii="Times New Roman"/>
          <w:sz w:val="24"/>
          <w:szCs w:val="24"/>
        </w:rPr>
        <w:t xml:space="preserve">Because principals are often the public face of the </w:t>
      </w:r>
      <w:r w:rsidR="007D5D06">
        <w:rPr>
          <w:rFonts w:ascii="Times New Roman"/>
          <w:sz w:val="24"/>
          <w:szCs w:val="24"/>
        </w:rPr>
        <w:t xml:space="preserve">school if not the </w:t>
      </w:r>
      <w:r>
        <w:rPr>
          <w:rFonts w:ascii="Times New Roman"/>
          <w:sz w:val="24"/>
          <w:szCs w:val="24"/>
        </w:rPr>
        <w:t xml:space="preserve">district, </w:t>
      </w:r>
      <w:proofErr w:type="gramStart"/>
      <w:r>
        <w:rPr>
          <w:rFonts w:ascii="Times New Roman"/>
          <w:sz w:val="24"/>
          <w:szCs w:val="24"/>
        </w:rPr>
        <w:t>you may be approached by members of the public and/or board members</w:t>
      </w:r>
      <w:proofErr w:type="gramEnd"/>
      <w:r>
        <w:rPr>
          <w:rFonts w:ascii="Times New Roman"/>
          <w:sz w:val="24"/>
          <w:szCs w:val="24"/>
        </w:rPr>
        <w:t xml:space="preserve"> if there is a particularly messy or public non-renewal.  Keep your administrator in the loop about any such conversations, </w:t>
      </w:r>
      <w:r w:rsidR="00FB0A0D">
        <w:rPr>
          <w:rFonts w:ascii="Times New Roman"/>
          <w:sz w:val="24"/>
          <w:szCs w:val="24"/>
        </w:rPr>
        <w:t xml:space="preserve">when possible, </w:t>
      </w:r>
      <w:r>
        <w:rPr>
          <w:rFonts w:ascii="Times New Roman"/>
          <w:sz w:val="24"/>
          <w:szCs w:val="24"/>
        </w:rPr>
        <w:t>avoid engaging in such conversations,</w:t>
      </w:r>
      <w:r w:rsidR="00514D82">
        <w:rPr>
          <w:rFonts w:ascii="Times New Roman"/>
          <w:sz w:val="24"/>
          <w:szCs w:val="24"/>
        </w:rPr>
        <w:t xml:space="preserve"> and </w:t>
      </w:r>
      <w:r>
        <w:rPr>
          <w:rFonts w:ascii="Times New Roman"/>
          <w:sz w:val="24"/>
          <w:szCs w:val="24"/>
        </w:rPr>
        <w:t>refer the questioner up the chain of command</w:t>
      </w:r>
      <w:r w:rsidR="00514D82">
        <w:rPr>
          <w:rFonts w:ascii="Times New Roman"/>
          <w:sz w:val="24"/>
          <w:szCs w:val="24"/>
        </w:rPr>
        <w:t xml:space="preserve"> as appropriate</w:t>
      </w:r>
      <w:r>
        <w:rPr>
          <w:rFonts w:ascii="Times New Roman"/>
          <w:sz w:val="24"/>
          <w:szCs w:val="24"/>
        </w:rPr>
        <w:t>.</w:t>
      </w:r>
    </w:p>
    <w:p w:rsidR="00405F8F" w:rsidRDefault="00405F8F">
      <w:pPr>
        <w:pStyle w:val="BodyA"/>
        <w:rPr>
          <w:rFonts w:ascii="Times New Roman" w:eastAsia="Times New Roman" w:hAnsi="Times New Roman" w:cs="Times New Roman"/>
          <w:sz w:val="24"/>
          <w:szCs w:val="24"/>
        </w:rPr>
      </w:pPr>
    </w:p>
    <w:p w:rsidR="00405F8F" w:rsidRDefault="006C0211" w:rsidP="00872107">
      <w:pPr>
        <w:pStyle w:val="BodyA"/>
        <w:numPr>
          <w:ilvl w:val="0"/>
          <w:numId w:val="3"/>
        </w:numPr>
        <w:rPr>
          <w:rFonts w:ascii="Times New Roman" w:eastAsia="Times New Roman" w:hAnsi="Times New Roman" w:cs="Times New Roman"/>
          <w:sz w:val="24"/>
          <w:szCs w:val="24"/>
        </w:rPr>
      </w:pPr>
      <w:r>
        <w:rPr>
          <w:rFonts w:ascii="Times New Roman"/>
          <w:sz w:val="24"/>
          <w:szCs w:val="24"/>
        </w:rPr>
        <w:t>If you anticipate non-renewal of a particularly popular administrator, expect public backlash and, possibly, the attention of the media.  W</w:t>
      </w:r>
      <w:r w:rsidR="00FB0A0D">
        <w:rPr>
          <w:rFonts w:ascii="Times New Roman"/>
          <w:sz w:val="24"/>
          <w:szCs w:val="24"/>
        </w:rPr>
        <w:t>ork with your administrator to create</w:t>
      </w:r>
      <w:r>
        <w:rPr>
          <w:rFonts w:ascii="Times New Roman"/>
          <w:sz w:val="24"/>
          <w:szCs w:val="24"/>
        </w:rPr>
        <w:t xml:space="preserve"> a plan for dealing with public or media inquiries.</w:t>
      </w:r>
    </w:p>
    <w:p w:rsidR="00405F8F" w:rsidRDefault="00405F8F">
      <w:pPr>
        <w:pStyle w:val="BodyA"/>
        <w:rPr>
          <w:rFonts w:ascii="Times New Roman" w:eastAsia="Times New Roman" w:hAnsi="Times New Roman" w:cs="Times New Roman"/>
          <w:sz w:val="24"/>
          <w:szCs w:val="24"/>
        </w:rPr>
      </w:pPr>
    </w:p>
    <w:p w:rsidR="00405F8F" w:rsidRDefault="006C0211" w:rsidP="00872107">
      <w:pPr>
        <w:pStyle w:val="BodyA"/>
        <w:numPr>
          <w:ilvl w:val="0"/>
          <w:numId w:val="3"/>
        </w:numPr>
        <w:rPr>
          <w:rFonts w:ascii="Times New Roman" w:eastAsia="Times New Roman" w:hAnsi="Times New Roman" w:cs="Times New Roman"/>
          <w:sz w:val="24"/>
          <w:szCs w:val="24"/>
        </w:rPr>
      </w:pPr>
      <w:r>
        <w:rPr>
          <w:rFonts w:ascii="Times New Roman"/>
          <w:sz w:val="24"/>
          <w:szCs w:val="24"/>
        </w:rPr>
        <w:t>Enlist the h</w:t>
      </w:r>
      <w:r w:rsidR="00FB0A0D">
        <w:rPr>
          <w:rFonts w:ascii="Times New Roman"/>
          <w:sz w:val="24"/>
          <w:szCs w:val="24"/>
        </w:rPr>
        <w:t>elp of district legal counsel</w:t>
      </w:r>
      <w:r>
        <w:rPr>
          <w:rFonts w:ascii="Times New Roman"/>
          <w:sz w:val="24"/>
          <w:szCs w:val="24"/>
        </w:rPr>
        <w:t>. The non-renewal of an administrator contract often includes complex legal issues, such as due process and free speech considerations</w:t>
      </w:r>
      <w:r w:rsidR="00FB0A0D">
        <w:rPr>
          <w:rFonts w:ascii="Times New Roman"/>
          <w:sz w:val="24"/>
          <w:szCs w:val="24"/>
        </w:rPr>
        <w:t>,</w:t>
      </w:r>
      <w:r>
        <w:rPr>
          <w:rFonts w:ascii="Times New Roman"/>
          <w:sz w:val="24"/>
          <w:szCs w:val="24"/>
        </w:rPr>
        <w:t xml:space="preserve"> where it will be essential to rely on your counsel</w:t>
      </w:r>
      <w:r>
        <w:rPr>
          <w:rFonts w:hAnsi="Times New Roman"/>
          <w:sz w:val="24"/>
          <w:szCs w:val="24"/>
        </w:rPr>
        <w:t>’</w:t>
      </w:r>
      <w:r>
        <w:rPr>
          <w:rFonts w:ascii="Times New Roman"/>
          <w:sz w:val="24"/>
          <w:szCs w:val="24"/>
        </w:rPr>
        <w:t>s legal expertise.</w:t>
      </w:r>
    </w:p>
    <w:p w:rsidR="00405F8F" w:rsidRDefault="006C0211">
      <w:pPr>
        <w:pStyle w:val="BodyA"/>
        <w:rPr>
          <w:rFonts w:ascii="Times New Roman" w:eastAsia="Times New Roman" w:hAnsi="Times New Roman" w:cs="Times New Roman"/>
          <w:sz w:val="24"/>
          <w:szCs w:val="24"/>
        </w:rPr>
      </w:pPr>
      <w:r>
        <w:rPr>
          <w:rFonts w:ascii="Times New Roman"/>
          <w:sz w:val="24"/>
          <w:szCs w:val="24"/>
        </w:rPr>
        <w:t xml:space="preserve">  </w:t>
      </w:r>
    </w:p>
    <w:p w:rsidR="00405F8F" w:rsidRDefault="006C0211">
      <w:pPr>
        <w:pStyle w:val="BodyA"/>
        <w:rPr>
          <w:rFonts w:ascii="Times New Roman"/>
          <w:sz w:val="24"/>
          <w:szCs w:val="24"/>
        </w:rPr>
      </w:pPr>
      <w:r>
        <w:rPr>
          <w:rFonts w:ascii="Times New Roman Bold"/>
          <w:sz w:val="24"/>
          <w:szCs w:val="24"/>
          <w:u w:val="single"/>
        </w:rPr>
        <w:t>Conclusion.</w:t>
      </w:r>
      <w:r>
        <w:rPr>
          <w:rFonts w:ascii="Times New Roman Bold"/>
          <w:sz w:val="24"/>
          <w:szCs w:val="24"/>
        </w:rPr>
        <w:t xml:space="preserve"> </w:t>
      </w:r>
      <w:r w:rsidR="007D5D06">
        <w:rPr>
          <w:rFonts w:ascii="Times New Roman Bold"/>
          <w:sz w:val="24"/>
          <w:szCs w:val="24"/>
        </w:rPr>
        <w:t xml:space="preserve"> </w:t>
      </w:r>
      <w:r>
        <w:rPr>
          <w:rFonts w:ascii="Times New Roman"/>
          <w:sz w:val="24"/>
          <w:szCs w:val="24"/>
        </w:rPr>
        <w:t>Administrators should have a solid understanding of the specific rules and deadlines governing renewal and non-renewal of administrator contracts.  Being familiar with administrative contract provisions, especially contract extension provisions and expiration dates, is paramount.  Failure to have a solid understanding of these provisions may result in errors in the non-renewal or contract extension process that could void a planned non-renewal, or affect your own contractual rights.  Finally, during your planning phase, consider practical implications for concluding the renewal or non-renewal of administrator contracts, such as those involving meetings with the board, the substance of board policies or handbooks, community and media response to the action, and developing a plan for dealing with the media.</w:t>
      </w:r>
    </w:p>
    <w:p w:rsidR="00C62F7A" w:rsidRDefault="00C62F7A">
      <w:pPr>
        <w:pStyle w:val="BodyA"/>
        <w:rPr>
          <w:rFonts w:ascii="Times New Roman"/>
          <w:sz w:val="24"/>
          <w:szCs w:val="24"/>
        </w:rPr>
      </w:pPr>
    </w:p>
    <w:p w:rsidR="00C62F7A" w:rsidRPr="004F1F31" w:rsidRDefault="00C62F7A" w:rsidP="00C62F7A">
      <w:pPr>
        <w:shd w:val="clear" w:color="auto" w:fill="FFFFFF"/>
        <w:rPr>
          <w:i/>
        </w:rPr>
      </w:pPr>
      <w:proofErr w:type="gramStart"/>
      <w:r>
        <w:rPr>
          <w:i/>
        </w:rPr>
        <w:t xml:space="preserve">This article was prepared by Attorney </w:t>
      </w:r>
      <w:proofErr w:type="spellStart"/>
      <w:r>
        <w:rPr>
          <w:i/>
        </w:rPr>
        <w:t>Malina</w:t>
      </w:r>
      <w:proofErr w:type="spellEnd"/>
      <w:r>
        <w:rPr>
          <w:i/>
        </w:rPr>
        <w:t xml:space="preserve"> </w:t>
      </w:r>
      <w:proofErr w:type="spellStart"/>
      <w:r>
        <w:rPr>
          <w:i/>
        </w:rPr>
        <w:t>Piontek</w:t>
      </w:r>
      <w:proofErr w:type="spellEnd"/>
      <w:r>
        <w:rPr>
          <w:i/>
        </w:rPr>
        <w:t>, AWSA’s new Level I Legal Services Provider</w:t>
      </w:r>
      <w:proofErr w:type="gramEnd"/>
      <w:r>
        <w:rPr>
          <w:i/>
        </w:rPr>
        <w:t xml:space="preserve">. Ms. </w:t>
      </w:r>
      <w:proofErr w:type="spellStart"/>
      <w:r>
        <w:rPr>
          <w:i/>
        </w:rPr>
        <w:t>Piontek</w:t>
      </w:r>
      <w:proofErr w:type="spellEnd"/>
      <w:r>
        <w:rPr>
          <w:i/>
        </w:rPr>
        <w:t xml:space="preserve"> wishes to thank Attorney Mary Anne </w:t>
      </w:r>
      <w:proofErr w:type="spellStart"/>
      <w:r>
        <w:rPr>
          <w:i/>
        </w:rPr>
        <w:t>Oemichen</w:t>
      </w:r>
      <w:proofErr w:type="spellEnd"/>
      <w:r>
        <w:rPr>
          <w:i/>
        </w:rPr>
        <w:t xml:space="preserve"> for her generous contributions to this article. You may direct your Level I call-in questions to </w:t>
      </w:r>
      <w:proofErr w:type="spellStart"/>
      <w:r>
        <w:rPr>
          <w:i/>
        </w:rPr>
        <w:t>Malina</w:t>
      </w:r>
      <w:proofErr w:type="spellEnd"/>
      <w:r>
        <w:rPr>
          <w:i/>
        </w:rPr>
        <w:t xml:space="preserve"> at 608-497-3037. The views expressed herein are exclusively those of Ms. </w:t>
      </w:r>
      <w:proofErr w:type="spellStart"/>
      <w:r>
        <w:rPr>
          <w:i/>
        </w:rPr>
        <w:t>Piontek</w:t>
      </w:r>
      <w:proofErr w:type="spellEnd"/>
      <w:r>
        <w:rPr>
          <w:i/>
        </w:rPr>
        <w:t xml:space="preserve">. This article was designed to provide you with general authoritative information and with commentary as a service to AWSA members. It should not be relied upon as legal advice. You are encouraged to contact your district legal counsel should you require legal advice regarding this topic. </w:t>
      </w:r>
    </w:p>
    <w:p w:rsidR="00C62F7A" w:rsidRDefault="00C62F7A">
      <w:pPr>
        <w:pStyle w:val="BodyA"/>
      </w:pPr>
    </w:p>
    <w:sectPr w:rsidR="00C62F7A">
      <w:headerReference w:type="default" r:id="rId1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36" w:rsidRDefault="00692C36">
      <w:r>
        <w:separator/>
      </w:r>
    </w:p>
  </w:endnote>
  <w:endnote w:type="continuationSeparator" w:id="0">
    <w:p w:rsidR="00692C36" w:rsidRDefault="006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8F" w:rsidRDefault="00405F8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36" w:rsidRDefault="00692C36">
      <w:r>
        <w:separator/>
      </w:r>
    </w:p>
  </w:footnote>
  <w:footnote w:type="continuationSeparator" w:id="0">
    <w:p w:rsidR="00692C36" w:rsidRDefault="00692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8F" w:rsidRDefault="00405F8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1EB"/>
    <w:multiLevelType w:val="hybridMultilevel"/>
    <w:tmpl w:val="60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B6ECC"/>
    <w:multiLevelType w:val="hybridMultilevel"/>
    <w:tmpl w:val="9ED02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417B8"/>
    <w:multiLevelType w:val="hybridMultilevel"/>
    <w:tmpl w:val="34A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F"/>
    <w:rsid w:val="000470AF"/>
    <w:rsid w:val="000E1390"/>
    <w:rsid w:val="001D0C3E"/>
    <w:rsid w:val="00285077"/>
    <w:rsid w:val="003B5B7B"/>
    <w:rsid w:val="00405F8F"/>
    <w:rsid w:val="004425F6"/>
    <w:rsid w:val="00451143"/>
    <w:rsid w:val="005039AC"/>
    <w:rsid w:val="00514D82"/>
    <w:rsid w:val="00692C36"/>
    <w:rsid w:val="006C0211"/>
    <w:rsid w:val="00720144"/>
    <w:rsid w:val="007643C3"/>
    <w:rsid w:val="007A55F7"/>
    <w:rsid w:val="007D5D06"/>
    <w:rsid w:val="00872107"/>
    <w:rsid w:val="008F6278"/>
    <w:rsid w:val="009220C5"/>
    <w:rsid w:val="009A10ED"/>
    <w:rsid w:val="00A33460"/>
    <w:rsid w:val="00A54B8D"/>
    <w:rsid w:val="00B03E6D"/>
    <w:rsid w:val="00B135EF"/>
    <w:rsid w:val="00C36DBF"/>
    <w:rsid w:val="00C62F7A"/>
    <w:rsid w:val="00CF1347"/>
    <w:rsid w:val="00D3295F"/>
    <w:rsid w:val="00D733CD"/>
    <w:rsid w:val="00DC223A"/>
    <w:rsid w:val="00E35219"/>
    <w:rsid w:val="00ED1BDF"/>
    <w:rsid w:val="00FB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rPr>
  </w:style>
  <w:style w:type="character" w:customStyle="1" w:styleId="Link">
    <w:name w:val="Link"/>
    <w:rPr>
      <w:u w:val="single"/>
    </w:rPr>
  </w:style>
  <w:style w:type="character" w:customStyle="1" w:styleId="Hyperlink1">
    <w:name w:val="Hyperlink.1"/>
    <w:basedOn w:val="Link"/>
    <w:rPr>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rPr>
  </w:style>
  <w:style w:type="character" w:customStyle="1" w:styleId="Link">
    <w:name w:val="Link"/>
    <w:rPr>
      <w:u w:val="single"/>
    </w:rPr>
  </w:style>
  <w:style w:type="character" w:customStyle="1" w:styleId="Hyperlink1">
    <w:name w:val="Hyperlink.1"/>
    <w:basedOn w:val="Link"/>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9489">
      <w:bodyDiv w:val="1"/>
      <w:marLeft w:val="0"/>
      <w:marRight w:val="0"/>
      <w:marTop w:val="0"/>
      <w:marBottom w:val="0"/>
      <w:divBdr>
        <w:top w:val="none" w:sz="0" w:space="0" w:color="auto"/>
        <w:left w:val="none" w:sz="0" w:space="0" w:color="auto"/>
        <w:bottom w:val="none" w:sz="0" w:space="0" w:color="auto"/>
        <w:right w:val="none" w:sz="0" w:space="0" w:color="auto"/>
      </w:divBdr>
      <w:divsChild>
        <w:div w:id="79764461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s.legis.wisconsin.gov/statutes/statutes/118/2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ocs.legis.wisconsin.gov/statutes/statutes/118/24/1" TargetMode="External"/><Relationship Id="rId11" Type="http://schemas.openxmlformats.org/officeDocument/2006/relationships/hyperlink" Target="http://docs.legis.wisconsin.gov/statutes/statutes/118/24/7" TargetMode="External"/><Relationship Id="rId12" Type="http://schemas.openxmlformats.org/officeDocument/2006/relationships/hyperlink" Target="http://docs.legis.wisconsin.gov/statutes/statutes/118/24/7" TargetMode="External"/><Relationship Id="rId13" Type="http://schemas.openxmlformats.org/officeDocument/2006/relationships/hyperlink" Target="http://docs.legis.wisconsin.gov/statutes/statutes/118/24/6" TargetMode="External"/><Relationship Id="rId14" Type="http://schemas.openxmlformats.org/officeDocument/2006/relationships/hyperlink" Target="http://docs.legis.wisconsin.gov/statutes/statutes/118/24/1" TargetMode="External"/><Relationship Id="rId15" Type="http://schemas.openxmlformats.org/officeDocument/2006/relationships/hyperlink" Target="http://docs.legis.wisconsin.gov/statutes/statutes/118/24/6" TargetMode="External"/><Relationship Id="rId16" Type="http://schemas.openxmlformats.org/officeDocument/2006/relationships/hyperlink" Target="http://www.gpo.gov/fdsys/pkg/USCODE-2010-title42/html/USCODE-2010-title42-chap157-subchapI-sec18001.htm" TargetMode="External"/><Relationship Id="rId17" Type="http://schemas.openxmlformats.org/officeDocument/2006/relationships/hyperlink" Target="http://scholar.google.com/scholar_case?case=6568051472313697911&amp;q=2004+WI+App+55&amp;hl=en&amp;as_sdt=4,50&amp;as_vis=1"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6AB1-BB4E-474B-B796-EEC70205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2451</Words>
  <Characters>13972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Jena Sebald</cp:lastModifiedBy>
  <cp:revision>2</cp:revision>
  <dcterms:created xsi:type="dcterms:W3CDTF">2016-11-11T20:58:00Z</dcterms:created>
  <dcterms:modified xsi:type="dcterms:W3CDTF">2016-11-11T20:58:00Z</dcterms:modified>
</cp:coreProperties>
</file>